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758" w:rsidRDefault="007F7758" w:rsidP="007F7758">
      <w:pPr>
        <w:jc w:val="center"/>
        <w:rPr>
          <w:b/>
          <w:sz w:val="28"/>
          <w:szCs w:val="28"/>
        </w:rPr>
      </w:pPr>
    </w:p>
    <w:p w:rsidR="007F7758" w:rsidRDefault="007F7758" w:rsidP="007F7758">
      <w:pPr>
        <w:jc w:val="center"/>
        <w:rPr>
          <w:b/>
          <w:sz w:val="28"/>
          <w:szCs w:val="28"/>
        </w:rPr>
      </w:pPr>
    </w:p>
    <w:p w:rsidR="007F7758" w:rsidRDefault="007F7758" w:rsidP="007F7758">
      <w:pPr>
        <w:jc w:val="center"/>
        <w:rPr>
          <w:b/>
          <w:sz w:val="28"/>
          <w:szCs w:val="28"/>
        </w:rPr>
      </w:pPr>
    </w:p>
    <w:p w:rsidR="007F7758" w:rsidRDefault="007F7758" w:rsidP="007F7758">
      <w:pPr>
        <w:jc w:val="center"/>
        <w:rPr>
          <w:b/>
          <w:sz w:val="28"/>
          <w:szCs w:val="28"/>
        </w:rPr>
      </w:pPr>
    </w:p>
    <w:p w:rsidR="007F7758" w:rsidRDefault="007F7758" w:rsidP="007F7758">
      <w:pPr>
        <w:jc w:val="center"/>
        <w:rPr>
          <w:b/>
          <w:sz w:val="28"/>
          <w:szCs w:val="28"/>
        </w:rPr>
      </w:pPr>
    </w:p>
    <w:p w:rsidR="007F7758" w:rsidRDefault="007F7758" w:rsidP="007F7758">
      <w:pPr>
        <w:jc w:val="center"/>
        <w:rPr>
          <w:b/>
          <w:sz w:val="28"/>
          <w:szCs w:val="28"/>
        </w:rPr>
      </w:pPr>
    </w:p>
    <w:p w:rsidR="007F7758" w:rsidRDefault="007F7758" w:rsidP="007F7758">
      <w:pPr>
        <w:jc w:val="center"/>
        <w:rPr>
          <w:b/>
          <w:sz w:val="28"/>
          <w:szCs w:val="28"/>
        </w:rPr>
      </w:pPr>
    </w:p>
    <w:p w:rsidR="007F7758" w:rsidRDefault="007F7758" w:rsidP="007F7758">
      <w:pPr>
        <w:jc w:val="center"/>
        <w:rPr>
          <w:b/>
          <w:sz w:val="28"/>
          <w:szCs w:val="28"/>
        </w:rPr>
      </w:pPr>
    </w:p>
    <w:p w:rsidR="007F7758" w:rsidRDefault="007F7758" w:rsidP="007F7758">
      <w:pPr>
        <w:jc w:val="center"/>
        <w:rPr>
          <w:b/>
          <w:sz w:val="28"/>
          <w:szCs w:val="28"/>
        </w:rPr>
      </w:pPr>
    </w:p>
    <w:p w:rsidR="007F7758" w:rsidRDefault="007F7758" w:rsidP="007F7758">
      <w:pPr>
        <w:jc w:val="center"/>
        <w:rPr>
          <w:b/>
          <w:sz w:val="28"/>
          <w:szCs w:val="28"/>
        </w:rPr>
      </w:pPr>
    </w:p>
    <w:p w:rsidR="007F7758" w:rsidRDefault="007F7758" w:rsidP="007F7758">
      <w:pPr>
        <w:jc w:val="center"/>
        <w:rPr>
          <w:b/>
          <w:sz w:val="28"/>
          <w:szCs w:val="28"/>
        </w:rPr>
      </w:pPr>
    </w:p>
    <w:p w:rsidR="007F7758" w:rsidRDefault="007F7758" w:rsidP="007F7758">
      <w:pPr>
        <w:jc w:val="center"/>
        <w:rPr>
          <w:b/>
          <w:sz w:val="28"/>
          <w:szCs w:val="28"/>
        </w:rPr>
      </w:pPr>
    </w:p>
    <w:p w:rsidR="007F7758" w:rsidRDefault="007F7758" w:rsidP="007F7758">
      <w:pPr>
        <w:jc w:val="center"/>
        <w:rPr>
          <w:b/>
          <w:sz w:val="28"/>
          <w:szCs w:val="28"/>
        </w:rPr>
      </w:pPr>
    </w:p>
    <w:p w:rsidR="007F7758" w:rsidRDefault="007F7758" w:rsidP="007F7758">
      <w:pPr>
        <w:jc w:val="center"/>
        <w:rPr>
          <w:b/>
          <w:sz w:val="28"/>
          <w:szCs w:val="28"/>
        </w:rPr>
      </w:pPr>
    </w:p>
    <w:p w:rsidR="007F7758" w:rsidRDefault="007F7758" w:rsidP="007F7758">
      <w:pPr>
        <w:jc w:val="center"/>
        <w:rPr>
          <w:b/>
          <w:sz w:val="28"/>
          <w:szCs w:val="28"/>
        </w:rPr>
      </w:pPr>
    </w:p>
    <w:p w:rsidR="007F7758" w:rsidRDefault="007F7758" w:rsidP="00075DE9">
      <w:pPr>
        <w:spacing w:line="360" w:lineRule="auto"/>
        <w:jc w:val="center"/>
        <w:rPr>
          <w:b/>
          <w:sz w:val="28"/>
          <w:szCs w:val="28"/>
        </w:rPr>
      </w:pPr>
      <w:r w:rsidRPr="007F7758">
        <w:rPr>
          <w:b/>
          <w:sz w:val="28"/>
          <w:szCs w:val="28"/>
        </w:rPr>
        <w:t>Программа кандидата на должность ректора</w:t>
      </w:r>
    </w:p>
    <w:p w:rsidR="007F7758" w:rsidRDefault="007F7758" w:rsidP="00075DE9">
      <w:pPr>
        <w:spacing w:line="360" w:lineRule="auto"/>
        <w:jc w:val="center"/>
        <w:rPr>
          <w:b/>
          <w:sz w:val="28"/>
          <w:szCs w:val="28"/>
        </w:rPr>
      </w:pPr>
      <w:r w:rsidRPr="007F7758">
        <w:rPr>
          <w:b/>
          <w:sz w:val="28"/>
          <w:szCs w:val="28"/>
        </w:rPr>
        <w:t>федерального государственного бюджетного образовательного учреждения высшего образования</w:t>
      </w:r>
    </w:p>
    <w:p w:rsidR="00D973C8" w:rsidRDefault="007F7758" w:rsidP="00075DE9">
      <w:pPr>
        <w:spacing w:line="360" w:lineRule="auto"/>
        <w:jc w:val="center"/>
        <w:rPr>
          <w:b/>
          <w:sz w:val="28"/>
          <w:szCs w:val="28"/>
        </w:rPr>
      </w:pPr>
      <w:r w:rsidRPr="007F7758">
        <w:rPr>
          <w:b/>
          <w:sz w:val="28"/>
          <w:szCs w:val="28"/>
        </w:rPr>
        <w:t xml:space="preserve">«Московский архитектурный институт (государственная академия)» </w:t>
      </w:r>
      <w:r w:rsidR="0022155A">
        <w:rPr>
          <w:b/>
          <w:sz w:val="28"/>
          <w:szCs w:val="28"/>
        </w:rPr>
        <w:t xml:space="preserve">доцента, кандидата технических наук </w:t>
      </w:r>
      <w:r w:rsidRPr="007F7758">
        <w:rPr>
          <w:b/>
          <w:sz w:val="28"/>
          <w:szCs w:val="28"/>
        </w:rPr>
        <w:t>Жука Петра Михайловича</w:t>
      </w:r>
    </w:p>
    <w:p w:rsidR="007F7758" w:rsidRDefault="007F7758" w:rsidP="007F7758">
      <w:pPr>
        <w:jc w:val="center"/>
        <w:rPr>
          <w:b/>
          <w:sz w:val="28"/>
          <w:szCs w:val="28"/>
        </w:rPr>
      </w:pPr>
    </w:p>
    <w:p w:rsidR="007F7758" w:rsidRDefault="007F7758" w:rsidP="007F7758">
      <w:pPr>
        <w:jc w:val="center"/>
        <w:rPr>
          <w:b/>
          <w:sz w:val="28"/>
          <w:szCs w:val="28"/>
        </w:rPr>
      </w:pPr>
    </w:p>
    <w:p w:rsidR="007F7758" w:rsidRDefault="007F7758" w:rsidP="007F7758">
      <w:pPr>
        <w:jc w:val="center"/>
        <w:rPr>
          <w:b/>
          <w:sz w:val="28"/>
          <w:szCs w:val="28"/>
        </w:rPr>
      </w:pPr>
    </w:p>
    <w:p w:rsidR="007F7758" w:rsidRDefault="007F7758" w:rsidP="007F7758">
      <w:pPr>
        <w:jc w:val="center"/>
        <w:rPr>
          <w:b/>
          <w:sz w:val="28"/>
          <w:szCs w:val="28"/>
        </w:rPr>
      </w:pPr>
    </w:p>
    <w:p w:rsidR="007F7758" w:rsidRDefault="007F7758" w:rsidP="007F7758">
      <w:pPr>
        <w:jc w:val="center"/>
        <w:rPr>
          <w:b/>
          <w:sz w:val="28"/>
          <w:szCs w:val="28"/>
        </w:rPr>
      </w:pPr>
    </w:p>
    <w:p w:rsidR="007F7758" w:rsidRDefault="007F7758" w:rsidP="007F7758">
      <w:pPr>
        <w:jc w:val="center"/>
        <w:rPr>
          <w:b/>
          <w:sz w:val="28"/>
          <w:szCs w:val="28"/>
        </w:rPr>
      </w:pPr>
    </w:p>
    <w:p w:rsidR="007F7758" w:rsidRDefault="007F7758" w:rsidP="007F7758">
      <w:pPr>
        <w:jc w:val="center"/>
        <w:rPr>
          <w:b/>
          <w:sz w:val="28"/>
          <w:szCs w:val="28"/>
        </w:rPr>
      </w:pPr>
    </w:p>
    <w:p w:rsidR="007F7758" w:rsidRDefault="007F7758" w:rsidP="007F7758">
      <w:pPr>
        <w:jc w:val="center"/>
        <w:rPr>
          <w:b/>
          <w:sz w:val="28"/>
          <w:szCs w:val="28"/>
        </w:rPr>
      </w:pPr>
    </w:p>
    <w:p w:rsidR="007F7758" w:rsidRDefault="007F7758" w:rsidP="007F7758">
      <w:pPr>
        <w:jc w:val="center"/>
        <w:rPr>
          <w:b/>
          <w:sz w:val="28"/>
          <w:szCs w:val="28"/>
        </w:rPr>
      </w:pPr>
    </w:p>
    <w:p w:rsidR="007F7758" w:rsidRDefault="007F7758" w:rsidP="007F7758">
      <w:pPr>
        <w:jc w:val="center"/>
        <w:rPr>
          <w:b/>
          <w:sz w:val="28"/>
          <w:szCs w:val="28"/>
        </w:rPr>
      </w:pPr>
    </w:p>
    <w:p w:rsidR="007F7758" w:rsidRDefault="007F7758" w:rsidP="007F7758">
      <w:pPr>
        <w:jc w:val="center"/>
        <w:rPr>
          <w:b/>
          <w:sz w:val="28"/>
          <w:szCs w:val="28"/>
        </w:rPr>
      </w:pPr>
    </w:p>
    <w:p w:rsidR="007F7758" w:rsidRDefault="007F7758" w:rsidP="007F7758">
      <w:pPr>
        <w:jc w:val="center"/>
        <w:rPr>
          <w:b/>
          <w:sz w:val="28"/>
          <w:szCs w:val="28"/>
        </w:rPr>
      </w:pPr>
    </w:p>
    <w:p w:rsidR="007F7758" w:rsidRDefault="007F7758" w:rsidP="007F7758">
      <w:pPr>
        <w:jc w:val="center"/>
        <w:rPr>
          <w:b/>
          <w:sz w:val="28"/>
          <w:szCs w:val="28"/>
        </w:rPr>
      </w:pPr>
    </w:p>
    <w:p w:rsidR="007F7758" w:rsidRDefault="007F7758" w:rsidP="007F7758">
      <w:pPr>
        <w:jc w:val="center"/>
        <w:rPr>
          <w:b/>
          <w:sz w:val="28"/>
          <w:szCs w:val="28"/>
        </w:rPr>
      </w:pPr>
    </w:p>
    <w:p w:rsidR="007F7758" w:rsidRDefault="007F7758" w:rsidP="007F7758">
      <w:pPr>
        <w:jc w:val="center"/>
        <w:rPr>
          <w:b/>
          <w:sz w:val="28"/>
          <w:szCs w:val="28"/>
        </w:rPr>
      </w:pPr>
    </w:p>
    <w:p w:rsidR="007F7758" w:rsidRDefault="007F7758" w:rsidP="007F7758">
      <w:pPr>
        <w:jc w:val="center"/>
        <w:rPr>
          <w:b/>
          <w:sz w:val="28"/>
          <w:szCs w:val="28"/>
        </w:rPr>
      </w:pPr>
    </w:p>
    <w:p w:rsidR="007F7758" w:rsidRDefault="007F7758" w:rsidP="007F7758">
      <w:pPr>
        <w:jc w:val="center"/>
        <w:rPr>
          <w:b/>
          <w:sz w:val="28"/>
          <w:szCs w:val="28"/>
        </w:rPr>
      </w:pPr>
    </w:p>
    <w:p w:rsidR="007F7758" w:rsidRDefault="007F7758" w:rsidP="007F7758">
      <w:pPr>
        <w:jc w:val="center"/>
        <w:rPr>
          <w:b/>
          <w:sz w:val="28"/>
          <w:szCs w:val="28"/>
        </w:rPr>
      </w:pPr>
    </w:p>
    <w:p w:rsidR="007F7758" w:rsidRDefault="007F7758" w:rsidP="007F7758">
      <w:pPr>
        <w:jc w:val="center"/>
        <w:rPr>
          <w:b/>
          <w:sz w:val="28"/>
          <w:szCs w:val="28"/>
        </w:rPr>
      </w:pPr>
    </w:p>
    <w:p w:rsidR="007F7758" w:rsidRDefault="007F7758" w:rsidP="007F7758">
      <w:pPr>
        <w:jc w:val="center"/>
        <w:rPr>
          <w:b/>
          <w:sz w:val="28"/>
          <w:szCs w:val="28"/>
        </w:rPr>
      </w:pPr>
    </w:p>
    <w:p w:rsidR="007F7758" w:rsidRDefault="007F7758" w:rsidP="007F7758">
      <w:pPr>
        <w:jc w:val="center"/>
        <w:rPr>
          <w:b/>
          <w:sz w:val="28"/>
          <w:szCs w:val="28"/>
        </w:rPr>
      </w:pPr>
      <w:r>
        <w:rPr>
          <w:b/>
          <w:sz w:val="28"/>
          <w:szCs w:val="28"/>
        </w:rPr>
        <w:t>Москва</w:t>
      </w:r>
    </w:p>
    <w:p w:rsidR="007F7758" w:rsidRDefault="007F7758" w:rsidP="007F7758">
      <w:pPr>
        <w:jc w:val="center"/>
        <w:rPr>
          <w:b/>
          <w:sz w:val="28"/>
          <w:szCs w:val="28"/>
        </w:rPr>
      </w:pPr>
      <w:r>
        <w:rPr>
          <w:b/>
          <w:sz w:val="28"/>
          <w:szCs w:val="28"/>
        </w:rPr>
        <w:t>201</w:t>
      </w:r>
      <w:r w:rsidR="002E222C">
        <w:rPr>
          <w:b/>
          <w:sz w:val="28"/>
          <w:szCs w:val="28"/>
        </w:rPr>
        <w:t>7</w:t>
      </w:r>
    </w:p>
    <w:p w:rsidR="007F7758" w:rsidRDefault="00AB1540" w:rsidP="007F7758">
      <w:pPr>
        <w:jc w:val="center"/>
        <w:rPr>
          <w:b/>
          <w:sz w:val="28"/>
          <w:szCs w:val="28"/>
        </w:rPr>
      </w:pPr>
      <w:r>
        <w:rPr>
          <w:b/>
          <w:sz w:val="28"/>
          <w:szCs w:val="28"/>
        </w:rPr>
        <w:lastRenderedPageBreak/>
        <w:t>СОДЕРЖАНИЕ</w:t>
      </w:r>
    </w:p>
    <w:p w:rsidR="007F7758" w:rsidRDefault="007F7758" w:rsidP="007F7758">
      <w:pPr>
        <w:jc w:val="center"/>
        <w:rPr>
          <w:b/>
          <w:sz w:val="28"/>
          <w:szCs w:val="28"/>
        </w:rPr>
      </w:pPr>
    </w:p>
    <w:p w:rsidR="007F7758" w:rsidRPr="007F7758" w:rsidRDefault="007F7758" w:rsidP="007F7758">
      <w:pPr>
        <w:spacing w:line="360" w:lineRule="auto"/>
        <w:rPr>
          <w:sz w:val="28"/>
          <w:szCs w:val="28"/>
        </w:rPr>
      </w:pPr>
      <w:r w:rsidRPr="007F7758">
        <w:rPr>
          <w:sz w:val="28"/>
          <w:szCs w:val="28"/>
        </w:rPr>
        <w:t>1 Общие положения</w:t>
      </w:r>
      <w:r w:rsidR="00AB1540">
        <w:rPr>
          <w:sz w:val="28"/>
          <w:szCs w:val="28"/>
        </w:rPr>
        <w:tab/>
      </w:r>
      <w:r w:rsidR="00AB1540">
        <w:rPr>
          <w:sz w:val="28"/>
          <w:szCs w:val="28"/>
        </w:rPr>
        <w:tab/>
      </w:r>
      <w:r w:rsidR="00AB1540">
        <w:rPr>
          <w:sz w:val="28"/>
          <w:szCs w:val="28"/>
        </w:rPr>
        <w:tab/>
      </w:r>
      <w:r w:rsidR="00AB1540">
        <w:rPr>
          <w:sz w:val="28"/>
          <w:szCs w:val="28"/>
        </w:rPr>
        <w:tab/>
      </w:r>
      <w:r w:rsidR="00AB1540">
        <w:rPr>
          <w:sz w:val="28"/>
          <w:szCs w:val="28"/>
        </w:rPr>
        <w:tab/>
      </w:r>
      <w:r w:rsidR="00AB1540">
        <w:rPr>
          <w:sz w:val="28"/>
          <w:szCs w:val="28"/>
        </w:rPr>
        <w:tab/>
      </w:r>
      <w:r w:rsidR="00AB1540">
        <w:rPr>
          <w:sz w:val="28"/>
          <w:szCs w:val="28"/>
        </w:rPr>
        <w:tab/>
      </w:r>
      <w:r w:rsidR="00AB1540">
        <w:rPr>
          <w:sz w:val="28"/>
          <w:szCs w:val="28"/>
        </w:rPr>
        <w:tab/>
      </w:r>
      <w:r w:rsidR="00AB1540">
        <w:rPr>
          <w:sz w:val="28"/>
          <w:szCs w:val="28"/>
        </w:rPr>
        <w:tab/>
      </w:r>
      <w:r w:rsidR="00AB1540">
        <w:rPr>
          <w:sz w:val="28"/>
          <w:szCs w:val="28"/>
        </w:rPr>
        <w:tab/>
        <w:t>3</w:t>
      </w:r>
    </w:p>
    <w:p w:rsidR="007F7758" w:rsidRPr="007F7758" w:rsidRDefault="007F7758" w:rsidP="007F7758">
      <w:pPr>
        <w:spacing w:line="360" w:lineRule="auto"/>
        <w:rPr>
          <w:sz w:val="28"/>
          <w:szCs w:val="28"/>
        </w:rPr>
      </w:pPr>
      <w:r w:rsidRPr="007F7758">
        <w:rPr>
          <w:sz w:val="28"/>
          <w:szCs w:val="28"/>
        </w:rPr>
        <w:t>2 Миссия, стратегия и политика МАРХИ</w:t>
      </w:r>
      <w:r w:rsidR="00AB1540">
        <w:rPr>
          <w:sz w:val="28"/>
          <w:szCs w:val="28"/>
        </w:rPr>
        <w:tab/>
      </w:r>
      <w:r w:rsidR="00AB1540">
        <w:rPr>
          <w:sz w:val="28"/>
          <w:szCs w:val="28"/>
        </w:rPr>
        <w:tab/>
      </w:r>
      <w:r w:rsidR="00AB1540">
        <w:rPr>
          <w:sz w:val="28"/>
          <w:szCs w:val="28"/>
        </w:rPr>
        <w:tab/>
      </w:r>
      <w:r w:rsidR="00AB1540">
        <w:rPr>
          <w:sz w:val="28"/>
          <w:szCs w:val="28"/>
        </w:rPr>
        <w:tab/>
      </w:r>
      <w:r w:rsidR="00AB1540">
        <w:rPr>
          <w:sz w:val="28"/>
          <w:szCs w:val="28"/>
        </w:rPr>
        <w:tab/>
      </w:r>
      <w:r w:rsidR="00AB1540">
        <w:rPr>
          <w:sz w:val="28"/>
          <w:szCs w:val="28"/>
        </w:rPr>
        <w:tab/>
      </w:r>
      <w:r w:rsidR="00AB1540">
        <w:rPr>
          <w:sz w:val="28"/>
          <w:szCs w:val="28"/>
        </w:rPr>
        <w:tab/>
        <w:t>4</w:t>
      </w:r>
    </w:p>
    <w:p w:rsidR="007F7758" w:rsidRPr="007F7758" w:rsidRDefault="007F7758" w:rsidP="007F7758">
      <w:pPr>
        <w:spacing w:line="360" w:lineRule="auto"/>
        <w:rPr>
          <w:sz w:val="28"/>
          <w:szCs w:val="28"/>
        </w:rPr>
      </w:pPr>
      <w:r w:rsidRPr="007F7758">
        <w:rPr>
          <w:sz w:val="28"/>
          <w:szCs w:val="28"/>
        </w:rPr>
        <w:t>3 Основные направления развития МАРХИ</w:t>
      </w:r>
      <w:r w:rsidR="00AB1540">
        <w:rPr>
          <w:sz w:val="28"/>
          <w:szCs w:val="28"/>
        </w:rPr>
        <w:tab/>
      </w:r>
      <w:r w:rsidR="00AB1540">
        <w:rPr>
          <w:sz w:val="28"/>
          <w:szCs w:val="28"/>
        </w:rPr>
        <w:tab/>
      </w:r>
      <w:r w:rsidR="00AB1540">
        <w:rPr>
          <w:sz w:val="28"/>
          <w:szCs w:val="28"/>
        </w:rPr>
        <w:tab/>
      </w:r>
      <w:r w:rsidR="00AB1540">
        <w:rPr>
          <w:sz w:val="28"/>
          <w:szCs w:val="28"/>
        </w:rPr>
        <w:tab/>
      </w:r>
      <w:r w:rsidR="00AB1540">
        <w:rPr>
          <w:sz w:val="28"/>
          <w:szCs w:val="28"/>
        </w:rPr>
        <w:tab/>
      </w:r>
      <w:r w:rsidR="00AB1540">
        <w:rPr>
          <w:sz w:val="28"/>
          <w:szCs w:val="28"/>
        </w:rPr>
        <w:tab/>
        <w:t>7</w:t>
      </w:r>
    </w:p>
    <w:p w:rsidR="007F7758" w:rsidRPr="007F7758" w:rsidRDefault="007F7758" w:rsidP="005D34AE">
      <w:pPr>
        <w:spacing w:line="360" w:lineRule="auto"/>
        <w:ind w:left="720"/>
        <w:rPr>
          <w:sz w:val="28"/>
          <w:szCs w:val="28"/>
        </w:rPr>
      </w:pPr>
      <w:r w:rsidRPr="007F7758">
        <w:rPr>
          <w:sz w:val="28"/>
          <w:szCs w:val="28"/>
        </w:rPr>
        <w:t>3.1 Образовательная деятельность</w:t>
      </w:r>
      <w:r w:rsidR="00AB1540">
        <w:rPr>
          <w:sz w:val="28"/>
          <w:szCs w:val="28"/>
        </w:rPr>
        <w:tab/>
      </w:r>
      <w:r w:rsidR="00AB1540">
        <w:rPr>
          <w:sz w:val="28"/>
          <w:szCs w:val="28"/>
        </w:rPr>
        <w:tab/>
      </w:r>
      <w:r w:rsidR="00AB1540">
        <w:rPr>
          <w:sz w:val="28"/>
          <w:szCs w:val="28"/>
        </w:rPr>
        <w:tab/>
      </w:r>
      <w:r w:rsidR="00AB1540">
        <w:rPr>
          <w:sz w:val="28"/>
          <w:szCs w:val="28"/>
        </w:rPr>
        <w:tab/>
      </w:r>
      <w:r w:rsidR="00AB1540">
        <w:rPr>
          <w:sz w:val="28"/>
          <w:szCs w:val="28"/>
        </w:rPr>
        <w:tab/>
      </w:r>
      <w:r w:rsidR="00AB1540">
        <w:rPr>
          <w:sz w:val="28"/>
          <w:szCs w:val="28"/>
        </w:rPr>
        <w:tab/>
      </w:r>
      <w:r w:rsidR="00AB1540">
        <w:rPr>
          <w:sz w:val="28"/>
          <w:szCs w:val="28"/>
        </w:rPr>
        <w:tab/>
        <w:t>7</w:t>
      </w:r>
    </w:p>
    <w:p w:rsidR="007F7758" w:rsidRPr="007F7758" w:rsidRDefault="007F7758" w:rsidP="005D34AE">
      <w:pPr>
        <w:spacing w:line="360" w:lineRule="auto"/>
        <w:ind w:left="720"/>
        <w:rPr>
          <w:sz w:val="28"/>
          <w:szCs w:val="28"/>
        </w:rPr>
      </w:pPr>
      <w:r w:rsidRPr="007F7758">
        <w:rPr>
          <w:sz w:val="28"/>
          <w:szCs w:val="28"/>
        </w:rPr>
        <w:t xml:space="preserve">3.2 Научная </w:t>
      </w:r>
      <w:r w:rsidR="00AB1540">
        <w:rPr>
          <w:sz w:val="28"/>
          <w:szCs w:val="28"/>
        </w:rPr>
        <w:t xml:space="preserve">и инновационная </w:t>
      </w:r>
      <w:r w:rsidRPr="007F7758">
        <w:rPr>
          <w:sz w:val="28"/>
          <w:szCs w:val="28"/>
        </w:rPr>
        <w:t>деятельность</w:t>
      </w:r>
      <w:r w:rsidR="00AB1540">
        <w:rPr>
          <w:sz w:val="28"/>
          <w:szCs w:val="28"/>
        </w:rPr>
        <w:tab/>
      </w:r>
      <w:r w:rsidR="00AB1540">
        <w:rPr>
          <w:sz w:val="28"/>
          <w:szCs w:val="28"/>
        </w:rPr>
        <w:tab/>
      </w:r>
      <w:r w:rsidR="00AB1540">
        <w:rPr>
          <w:sz w:val="28"/>
          <w:szCs w:val="28"/>
        </w:rPr>
        <w:tab/>
      </w:r>
      <w:r w:rsidR="00AB1540">
        <w:rPr>
          <w:sz w:val="28"/>
          <w:szCs w:val="28"/>
        </w:rPr>
        <w:tab/>
      </w:r>
      <w:r w:rsidR="00AB1540">
        <w:rPr>
          <w:sz w:val="28"/>
          <w:szCs w:val="28"/>
        </w:rPr>
        <w:tab/>
        <w:t>8</w:t>
      </w:r>
    </w:p>
    <w:p w:rsidR="007F7758" w:rsidRPr="007F7758" w:rsidRDefault="007F7758" w:rsidP="005D34AE">
      <w:pPr>
        <w:spacing w:line="360" w:lineRule="auto"/>
        <w:ind w:left="720"/>
        <w:rPr>
          <w:sz w:val="28"/>
          <w:szCs w:val="28"/>
        </w:rPr>
      </w:pPr>
      <w:r w:rsidRPr="007F7758">
        <w:rPr>
          <w:sz w:val="28"/>
          <w:szCs w:val="28"/>
        </w:rPr>
        <w:t>3.3 Кадровый потенциал</w:t>
      </w:r>
      <w:r w:rsidR="00AB1540">
        <w:rPr>
          <w:sz w:val="28"/>
          <w:szCs w:val="28"/>
        </w:rPr>
        <w:tab/>
      </w:r>
      <w:r w:rsidR="00AB1540">
        <w:rPr>
          <w:sz w:val="28"/>
          <w:szCs w:val="28"/>
        </w:rPr>
        <w:tab/>
      </w:r>
      <w:r w:rsidR="00AB1540">
        <w:rPr>
          <w:sz w:val="28"/>
          <w:szCs w:val="28"/>
        </w:rPr>
        <w:tab/>
      </w:r>
      <w:r w:rsidR="00AB1540">
        <w:rPr>
          <w:sz w:val="28"/>
          <w:szCs w:val="28"/>
        </w:rPr>
        <w:tab/>
      </w:r>
      <w:r w:rsidR="00AB1540">
        <w:rPr>
          <w:sz w:val="28"/>
          <w:szCs w:val="28"/>
        </w:rPr>
        <w:tab/>
      </w:r>
      <w:r w:rsidR="00AB1540">
        <w:rPr>
          <w:sz w:val="28"/>
          <w:szCs w:val="28"/>
        </w:rPr>
        <w:tab/>
      </w:r>
      <w:r w:rsidR="00AB1540">
        <w:rPr>
          <w:sz w:val="28"/>
          <w:szCs w:val="28"/>
        </w:rPr>
        <w:tab/>
      </w:r>
      <w:r w:rsidR="00AB1540">
        <w:rPr>
          <w:sz w:val="28"/>
          <w:szCs w:val="28"/>
        </w:rPr>
        <w:tab/>
        <w:t>9</w:t>
      </w:r>
    </w:p>
    <w:p w:rsidR="007F7758" w:rsidRDefault="007F7758" w:rsidP="005D34AE">
      <w:pPr>
        <w:spacing w:line="360" w:lineRule="auto"/>
        <w:ind w:left="720"/>
        <w:rPr>
          <w:sz w:val="28"/>
          <w:szCs w:val="28"/>
        </w:rPr>
      </w:pPr>
      <w:r w:rsidRPr="007F7758">
        <w:rPr>
          <w:sz w:val="28"/>
          <w:szCs w:val="28"/>
        </w:rPr>
        <w:t xml:space="preserve">3.4 Совершенствование </w:t>
      </w:r>
      <w:r w:rsidR="005A3B54">
        <w:rPr>
          <w:sz w:val="28"/>
          <w:szCs w:val="28"/>
        </w:rPr>
        <w:t>системы управления</w:t>
      </w:r>
      <w:r w:rsidR="00AB1540">
        <w:rPr>
          <w:sz w:val="28"/>
          <w:szCs w:val="28"/>
        </w:rPr>
        <w:tab/>
      </w:r>
      <w:r w:rsidR="00AB1540">
        <w:rPr>
          <w:sz w:val="28"/>
          <w:szCs w:val="28"/>
        </w:rPr>
        <w:tab/>
      </w:r>
      <w:r w:rsidR="00AB1540">
        <w:rPr>
          <w:sz w:val="28"/>
          <w:szCs w:val="28"/>
        </w:rPr>
        <w:tab/>
      </w:r>
      <w:r w:rsidR="00AB1540">
        <w:rPr>
          <w:sz w:val="28"/>
          <w:szCs w:val="28"/>
        </w:rPr>
        <w:tab/>
      </w:r>
      <w:r w:rsidR="00AB1540">
        <w:rPr>
          <w:sz w:val="28"/>
          <w:szCs w:val="28"/>
        </w:rPr>
        <w:tab/>
        <w:t>9</w:t>
      </w:r>
    </w:p>
    <w:p w:rsidR="005A3B54" w:rsidRDefault="005A3B54" w:rsidP="005D34AE">
      <w:pPr>
        <w:spacing w:line="360" w:lineRule="auto"/>
        <w:ind w:left="720"/>
        <w:rPr>
          <w:sz w:val="28"/>
          <w:szCs w:val="28"/>
        </w:rPr>
      </w:pPr>
      <w:r>
        <w:rPr>
          <w:sz w:val="28"/>
          <w:szCs w:val="28"/>
        </w:rPr>
        <w:t>3.5 Международная деятельность</w:t>
      </w:r>
      <w:r w:rsidR="00AB1540">
        <w:rPr>
          <w:sz w:val="28"/>
          <w:szCs w:val="28"/>
        </w:rPr>
        <w:tab/>
      </w:r>
      <w:r w:rsidR="00AB1540">
        <w:rPr>
          <w:sz w:val="28"/>
          <w:szCs w:val="28"/>
        </w:rPr>
        <w:tab/>
      </w:r>
      <w:r w:rsidR="00AB1540">
        <w:rPr>
          <w:sz w:val="28"/>
          <w:szCs w:val="28"/>
        </w:rPr>
        <w:tab/>
      </w:r>
      <w:r w:rsidR="00AB1540">
        <w:rPr>
          <w:sz w:val="28"/>
          <w:szCs w:val="28"/>
        </w:rPr>
        <w:tab/>
      </w:r>
      <w:r w:rsidR="00AB1540">
        <w:rPr>
          <w:sz w:val="28"/>
          <w:szCs w:val="28"/>
        </w:rPr>
        <w:tab/>
      </w:r>
      <w:r w:rsidR="00AB1540">
        <w:rPr>
          <w:sz w:val="28"/>
          <w:szCs w:val="28"/>
        </w:rPr>
        <w:tab/>
        <w:t xml:space="preserve">        10</w:t>
      </w:r>
    </w:p>
    <w:p w:rsidR="005A3B54" w:rsidRDefault="005A3B54" w:rsidP="005D34AE">
      <w:pPr>
        <w:spacing w:line="360" w:lineRule="auto"/>
        <w:ind w:left="720"/>
        <w:rPr>
          <w:sz w:val="28"/>
          <w:szCs w:val="28"/>
        </w:rPr>
      </w:pPr>
      <w:r>
        <w:rPr>
          <w:sz w:val="28"/>
          <w:szCs w:val="28"/>
        </w:rPr>
        <w:t>3.6 Работа со студентами</w:t>
      </w:r>
      <w:r w:rsidR="00AB1540">
        <w:rPr>
          <w:sz w:val="28"/>
          <w:szCs w:val="28"/>
        </w:rPr>
        <w:tab/>
      </w:r>
      <w:r w:rsidR="00AB1540">
        <w:rPr>
          <w:sz w:val="28"/>
          <w:szCs w:val="28"/>
        </w:rPr>
        <w:tab/>
      </w:r>
      <w:r w:rsidR="00AB1540">
        <w:rPr>
          <w:sz w:val="28"/>
          <w:szCs w:val="28"/>
        </w:rPr>
        <w:tab/>
      </w:r>
      <w:r w:rsidR="00AB1540">
        <w:rPr>
          <w:sz w:val="28"/>
          <w:szCs w:val="28"/>
        </w:rPr>
        <w:tab/>
      </w:r>
      <w:r w:rsidR="00AB1540">
        <w:rPr>
          <w:sz w:val="28"/>
          <w:szCs w:val="28"/>
        </w:rPr>
        <w:tab/>
      </w:r>
      <w:r w:rsidR="00AB1540">
        <w:rPr>
          <w:sz w:val="28"/>
          <w:szCs w:val="28"/>
        </w:rPr>
        <w:tab/>
      </w:r>
      <w:r w:rsidR="00AB1540">
        <w:rPr>
          <w:sz w:val="28"/>
          <w:szCs w:val="28"/>
        </w:rPr>
        <w:tab/>
        <w:t xml:space="preserve">        10</w:t>
      </w:r>
    </w:p>
    <w:p w:rsidR="005A3B54" w:rsidRDefault="005A3B54" w:rsidP="005D34AE">
      <w:pPr>
        <w:spacing w:line="360" w:lineRule="auto"/>
        <w:ind w:left="720"/>
        <w:rPr>
          <w:sz w:val="28"/>
          <w:szCs w:val="28"/>
        </w:rPr>
      </w:pPr>
      <w:r>
        <w:rPr>
          <w:sz w:val="28"/>
          <w:szCs w:val="28"/>
        </w:rPr>
        <w:t>3.7 Финансово-экономическая деятельность</w:t>
      </w:r>
      <w:r w:rsidR="00AB1540">
        <w:rPr>
          <w:sz w:val="28"/>
          <w:szCs w:val="28"/>
        </w:rPr>
        <w:tab/>
      </w:r>
      <w:r w:rsidR="00AB1540">
        <w:rPr>
          <w:sz w:val="28"/>
          <w:szCs w:val="28"/>
        </w:rPr>
        <w:tab/>
      </w:r>
      <w:r w:rsidR="00AB1540">
        <w:rPr>
          <w:sz w:val="28"/>
          <w:szCs w:val="28"/>
        </w:rPr>
        <w:tab/>
      </w:r>
      <w:r w:rsidR="00AB1540">
        <w:rPr>
          <w:sz w:val="28"/>
          <w:szCs w:val="28"/>
        </w:rPr>
        <w:tab/>
        <w:t xml:space="preserve">        10</w:t>
      </w:r>
    </w:p>
    <w:p w:rsidR="005A3B54" w:rsidRPr="007F7758" w:rsidRDefault="005A3B54" w:rsidP="005D34AE">
      <w:pPr>
        <w:spacing w:line="360" w:lineRule="auto"/>
        <w:ind w:left="720"/>
        <w:rPr>
          <w:sz w:val="28"/>
          <w:szCs w:val="28"/>
        </w:rPr>
      </w:pPr>
      <w:r>
        <w:rPr>
          <w:sz w:val="28"/>
          <w:szCs w:val="28"/>
        </w:rPr>
        <w:t>3.8 Развитие материальной базы</w:t>
      </w:r>
      <w:r w:rsidR="00AB1540">
        <w:rPr>
          <w:sz w:val="28"/>
          <w:szCs w:val="28"/>
        </w:rPr>
        <w:tab/>
      </w:r>
      <w:r w:rsidR="00AB1540">
        <w:rPr>
          <w:sz w:val="28"/>
          <w:szCs w:val="28"/>
        </w:rPr>
        <w:tab/>
      </w:r>
      <w:r w:rsidR="00AB1540">
        <w:rPr>
          <w:sz w:val="28"/>
          <w:szCs w:val="28"/>
        </w:rPr>
        <w:tab/>
      </w:r>
      <w:r w:rsidR="00AB1540">
        <w:rPr>
          <w:sz w:val="28"/>
          <w:szCs w:val="28"/>
        </w:rPr>
        <w:tab/>
      </w:r>
      <w:r w:rsidR="00AB1540">
        <w:rPr>
          <w:sz w:val="28"/>
          <w:szCs w:val="28"/>
        </w:rPr>
        <w:tab/>
      </w:r>
      <w:r w:rsidR="00AB1540">
        <w:rPr>
          <w:sz w:val="28"/>
          <w:szCs w:val="28"/>
        </w:rPr>
        <w:tab/>
        <w:t xml:space="preserve">        11</w:t>
      </w:r>
    </w:p>
    <w:p w:rsidR="007F7758" w:rsidRDefault="007F7758" w:rsidP="007F7758">
      <w:pPr>
        <w:spacing w:line="360" w:lineRule="auto"/>
        <w:rPr>
          <w:sz w:val="28"/>
          <w:szCs w:val="28"/>
        </w:rPr>
      </w:pPr>
      <w:r w:rsidRPr="007F7758">
        <w:rPr>
          <w:sz w:val="28"/>
          <w:szCs w:val="28"/>
        </w:rPr>
        <w:t>Заключение</w:t>
      </w:r>
      <w:r w:rsidR="00AB1540">
        <w:rPr>
          <w:sz w:val="28"/>
          <w:szCs w:val="28"/>
        </w:rPr>
        <w:tab/>
      </w:r>
      <w:r w:rsidR="00AB1540">
        <w:rPr>
          <w:sz w:val="28"/>
          <w:szCs w:val="28"/>
        </w:rPr>
        <w:tab/>
      </w:r>
      <w:r w:rsidR="00AB1540">
        <w:rPr>
          <w:sz w:val="28"/>
          <w:szCs w:val="28"/>
        </w:rPr>
        <w:tab/>
      </w:r>
      <w:r w:rsidR="00AB1540">
        <w:rPr>
          <w:sz w:val="28"/>
          <w:szCs w:val="28"/>
        </w:rPr>
        <w:tab/>
      </w:r>
      <w:r w:rsidR="00AB1540">
        <w:rPr>
          <w:sz w:val="28"/>
          <w:szCs w:val="28"/>
        </w:rPr>
        <w:tab/>
      </w:r>
      <w:r w:rsidR="00AB1540">
        <w:rPr>
          <w:sz w:val="28"/>
          <w:szCs w:val="28"/>
        </w:rPr>
        <w:tab/>
      </w:r>
      <w:r w:rsidR="00AB1540">
        <w:rPr>
          <w:sz w:val="28"/>
          <w:szCs w:val="28"/>
        </w:rPr>
        <w:tab/>
      </w:r>
      <w:r w:rsidR="00AB1540">
        <w:rPr>
          <w:sz w:val="28"/>
          <w:szCs w:val="28"/>
        </w:rPr>
        <w:tab/>
      </w:r>
      <w:r w:rsidR="00AB1540">
        <w:rPr>
          <w:sz w:val="28"/>
          <w:szCs w:val="28"/>
        </w:rPr>
        <w:tab/>
      </w:r>
      <w:r w:rsidR="00AB1540">
        <w:rPr>
          <w:sz w:val="28"/>
          <w:szCs w:val="28"/>
        </w:rPr>
        <w:tab/>
        <w:t xml:space="preserve">        11</w:t>
      </w:r>
    </w:p>
    <w:p w:rsidR="005A3B54" w:rsidRDefault="005A3B54" w:rsidP="007F7758">
      <w:pPr>
        <w:spacing w:line="360" w:lineRule="auto"/>
        <w:rPr>
          <w:sz w:val="28"/>
          <w:szCs w:val="28"/>
        </w:rPr>
      </w:pPr>
    </w:p>
    <w:p w:rsidR="005A3B54" w:rsidRDefault="005A3B54" w:rsidP="007F7758">
      <w:pPr>
        <w:spacing w:line="360" w:lineRule="auto"/>
        <w:rPr>
          <w:sz w:val="28"/>
          <w:szCs w:val="28"/>
        </w:rPr>
      </w:pPr>
    </w:p>
    <w:p w:rsidR="005A3B54" w:rsidRDefault="005A3B54" w:rsidP="007F7758">
      <w:pPr>
        <w:spacing w:line="360" w:lineRule="auto"/>
        <w:rPr>
          <w:sz w:val="28"/>
          <w:szCs w:val="28"/>
        </w:rPr>
      </w:pPr>
    </w:p>
    <w:p w:rsidR="005A3B54" w:rsidRDefault="005A3B54" w:rsidP="007F7758">
      <w:pPr>
        <w:spacing w:line="360" w:lineRule="auto"/>
        <w:rPr>
          <w:sz w:val="28"/>
          <w:szCs w:val="28"/>
        </w:rPr>
      </w:pPr>
    </w:p>
    <w:p w:rsidR="005A3B54" w:rsidRDefault="005A3B54" w:rsidP="007F7758">
      <w:pPr>
        <w:spacing w:line="360" w:lineRule="auto"/>
        <w:rPr>
          <w:sz w:val="28"/>
          <w:szCs w:val="28"/>
        </w:rPr>
      </w:pPr>
    </w:p>
    <w:p w:rsidR="005A3B54" w:rsidRDefault="005A3B54" w:rsidP="007F7758">
      <w:pPr>
        <w:spacing w:line="360" w:lineRule="auto"/>
        <w:rPr>
          <w:sz w:val="28"/>
          <w:szCs w:val="28"/>
        </w:rPr>
      </w:pPr>
    </w:p>
    <w:p w:rsidR="005A3B54" w:rsidRDefault="005A3B54" w:rsidP="007F7758">
      <w:pPr>
        <w:spacing w:line="360" w:lineRule="auto"/>
        <w:rPr>
          <w:sz w:val="28"/>
          <w:szCs w:val="28"/>
        </w:rPr>
      </w:pPr>
    </w:p>
    <w:p w:rsidR="005A3B54" w:rsidRDefault="005A3B54" w:rsidP="007F7758">
      <w:pPr>
        <w:spacing w:line="360" w:lineRule="auto"/>
        <w:rPr>
          <w:sz w:val="28"/>
          <w:szCs w:val="28"/>
        </w:rPr>
      </w:pPr>
    </w:p>
    <w:p w:rsidR="005A3B54" w:rsidRDefault="005A3B54" w:rsidP="007F7758">
      <w:pPr>
        <w:spacing w:line="360" w:lineRule="auto"/>
        <w:rPr>
          <w:sz w:val="28"/>
          <w:szCs w:val="28"/>
        </w:rPr>
      </w:pPr>
    </w:p>
    <w:p w:rsidR="005A3B54" w:rsidRDefault="005A3B54" w:rsidP="007F7758">
      <w:pPr>
        <w:spacing w:line="360" w:lineRule="auto"/>
        <w:rPr>
          <w:sz w:val="28"/>
          <w:szCs w:val="28"/>
        </w:rPr>
      </w:pPr>
    </w:p>
    <w:p w:rsidR="005A3B54" w:rsidRDefault="005A3B54" w:rsidP="007F7758">
      <w:pPr>
        <w:spacing w:line="360" w:lineRule="auto"/>
        <w:rPr>
          <w:sz w:val="28"/>
          <w:szCs w:val="28"/>
        </w:rPr>
      </w:pPr>
    </w:p>
    <w:p w:rsidR="005A3B54" w:rsidRDefault="005A3B54" w:rsidP="007F7758">
      <w:pPr>
        <w:spacing w:line="360" w:lineRule="auto"/>
        <w:rPr>
          <w:sz w:val="28"/>
          <w:szCs w:val="28"/>
        </w:rPr>
      </w:pPr>
    </w:p>
    <w:p w:rsidR="005A3B54" w:rsidRDefault="005A3B54" w:rsidP="007F7758">
      <w:pPr>
        <w:spacing w:line="360" w:lineRule="auto"/>
        <w:rPr>
          <w:sz w:val="28"/>
          <w:szCs w:val="28"/>
        </w:rPr>
      </w:pPr>
    </w:p>
    <w:p w:rsidR="005A3B54" w:rsidRDefault="005A3B54" w:rsidP="007F7758">
      <w:pPr>
        <w:spacing w:line="360" w:lineRule="auto"/>
        <w:rPr>
          <w:sz w:val="28"/>
          <w:szCs w:val="28"/>
        </w:rPr>
      </w:pPr>
    </w:p>
    <w:p w:rsidR="005A3B54" w:rsidRDefault="005A3B54" w:rsidP="007F7758">
      <w:pPr>
        <w:spacing w:line="360" w:lineRule="auto"/>
        <w:rPr>
          <w:sz w:val="28"/>
          <w:szCs w:val="28"/>
        </w:rPr>
      </w:pPr>
    </w:p>
    <w:p w:rsidR="005A3B54" w:rsidRDefault="005A3B54" w:rsidP="007F7758">
      <w:pPr>
        <w:spacing w:line="360" w:lineRule="auto"/>
        <w:rPr>
          <w:sz w:val="28"/>
          <w:szCs w:val="28"/>
        </w:rPr>
      </w:pPr>
    </w:p>
    <w:p w:rsidR="005A3B54" w:rsidRDefault="005A3B54" w:rsidP="007F7758">
      <w:pPr>
        <w:spacing w:line="360" w:lineRule="auto"/>
        <w:rPr>
          <w:sz w:val="28"/>
          <w:szCs w:val="28"/>
        </w:rPr>
      </w:pPr>
    </w:p>
    <w:p w:rsidR="005A3B54" w:rsidRPr="00075DE9" w:rsidRDefault="005A3B54" w:rsidP="007F7758">
      <w:pPr>
        <w:spacing w:line="360" w:lineRule="auto"/>
        <w:rPr>
          <w:b/>
          <w:sz w:val="28"/>
          <w:szCs w:val="28"/>
        </w:rPr>
      </w:pPr>
      <w:r w:rsidRPr="00075DE9">
        <w:rPr>
          <w:b/>
          <w:sz w:val="28"/>
          <w:szCs w:val="28"/>
        </w:rPr>
        <w:lastRenderedPageBreak/>
        <w:t>1 Общие положения</w:t>
      </w:r>
    </w:p>
    <w:p w:rsidR="005D34AE" w:rsidRPr="005D34AE" w:rsidRDefault="005D34AE" w:rsidP="005D34AE">
      <w:pPr>
        <w:spacing w:line="360" w:lineRule="auto"/>
        <w:ind w:firstLine="708"/>
        <w:jc w:val="both"/>
        <w:rPr>
          <w:sz w:val="28"/>
          <w:szCs w:val="28"/>
        </w:rPr>
      </w:pPr>
      <w:r w:rsidRPr="005D34AE">
        <w:rPr>
          <w:sz w:val="28"/>
          <w:szCs w:val="28"/>
        </w:rPr>
        <w:t xml:space="preserve">Цель предлагаемой программы связана с обеспечением России специалистами высочайшего уровня в области архитектуры. Для решения этой цели необходимо решение следующих задач: </w:t>
      </w:r>
    </w:p>
    <w:p w:rsidR="005D34AE" w:rsidRDefault="005D34AE" w:rsidP="005D34AE">
      <w:pPr>
        <w:spacing w:line="360" w:lineRule="auto"/>
        <w:ind w:firstLine="708"/>
        <w:jc w:val="both"/>
        <w:rPr>
          <w:sz w:val="28"/>
          <w:szCs w:val="28"/>
        </w:rPr>
      </w:pPr>
      <w:r w:rsidRPr="005D34AE">
        <w:rPr>
          <w:sz w:val="28"/>
          <w:szCs w:val="28"/>
        </w:rPr>
        <w:t>1) обеспечение эволюционного процесса развития Московского архитектурного института (государственной академии) как ведущего архитектурного вуза страны, являющегося носителем традиций архитектурного образования и науки как в России, так и на мировой арене с учетом задач, стоящих перед Российской Федерацией и сформулированных Президентом, Правительством, Министерством образования и науки;</w:t>
      </w:r>
    </w:p>
    <w:p w:rsidR="005D34AE" w:rsidRDefault="005D34AE" w:rsidP="005D34AE">
      <w:pPr>
        <w:spacing w:line="360" w:lineRule="auto"/>
        <w:ind w:firstLine="708"/>
        <w:jc w:val="both"/>
        <w:rPr>
          <w:sz w:val="28"/>
          <w:szCs w:val="28"/>
        </w:rPr>
      </w:pPr>
      <w:r>
        <w:rPr>
          <w:sz w:val="28"/>
          <w:szCs w:val="28"/>
        </w:rPr>
        <w:t>2)</w:t>
      </w:r>
      <w:r w:rsidRPr="005D34AE">
        <w:rPr>
          <w:sz w:val="28"/>
          <w:szCs w:val="28"/>
        </w:rPr>
        <w:t xml:space="preserve"> </w:t>
      </w:r>
      <w:r>
        <w:rPr>
          <w:sz w:val="28"/>
          <w:szCs w:val="28"/>
        </w:rPr>
        <w:t xml:space="preserve">поддержка статуса </w:t>
      </w:r>
      <w:r w:rsidRPr="005D34AE">
        <w:rPr>
          <w:sz w:val="28"/>
          <w:szCs w:val="28"/>
        </w:rPr>
        <w:t xml:space="preserve">МАРХИ </w:t>
      </w:r>
      <w:r>
        <w:rPr>
          <w:sz w:val="28"/>
          <w:szCs w:val="28"/>
        </w:rPr>
        <w:t>как центра</w:t>
      </w:r>
      <w:r w:rsidRPr="005D34AE">
        <w:rPr>
          <w:sz w:val="28"/>
          <w:szCs w:val="28"/>
        </w:rPr>
        <w:t xml:space="preserve"> международного уровня, где сосредоточен творческий архитектурный потенциал и возможности перспективной проектной деятельности, как в архитектуре и градостроительстве, так и в области инновационных технологий, направленных на формирование комфортной и безопасной среды жизнедеятельности</w:t>
      </w:r>
      <w:r>
        <w:rPr>
          <w:sz w:val="28"/>
          <w:szCs w:val="28"/>
        </w:rPr>
        <w:t>;</w:t>
      </w:r>
    </w:p>
    <w:p w:rsidR="005D34AE" w:rsidRPr="00AB1540" w:rsidRDefault="005D34AE" w:rsidP="005D34AE">
      <w:pPr>
        <w:spacing w:line="360" w:lineRule="auto"/>
        <w:ind w:firstLine="708"/>
        <w:jc w:val="both"/>
        <w:rPr>
          <w:spacing w:val="-8"/>
          <w:sz w:val="28"/>
          <w:szCs w:val="28"/>
        </w:rPr>
      </w:pPr>
      <w:r w:rsidRPr="00AB1540">
        <w:rPr>
          <w:spacing w:val="-8"/>
          <w:sz w:val="28"/>
          <w:szCs w:val="28"/>
        </w:rPr>
        <w:t xml:space="preserve">3) </w:t>
      </w:r>
      <w:r w:rsidR="00452487" w:rsidRPr="00AB1540">
        <w:rPr>
          <w:spacing w:val="-8"/>
          <w:sz w:val="28"/>
          <w:szCs w:val="28"/>
        </w:rPr>
        <w:t>обеспечение высокого уровня профессиональной, художественной, гуманитарной и инженерно-технической подготовки в МАРХИ на базе функционирования системы управления качеством образовательного процесса.</w:t>
      </w:r>
    </w:p>
    <w:p w:rsidR="005D34AE" w:rsidRDefault="00452487" w:rsidP="00452487">
      <w:pPr>
        <w:spacing w:line="360" w:lineRule="auto"/>
        <w:jc w:val="both"/>
        <w:rPr>
          <w:sz w:val="28"/>
          <w:szCs w:val="28"/>
        </w:rPr>
      </w:pPr>
      <w:r>
        <w:rPr>
          <w:sz w:val="28"/>
          <w:szCs w:val="28"/>
        </w:rPr>
        <w:tab/>
        <w:t xml:space="preserve">В архитектурных мастерских нового поколения особенно чутко ощущается потребность в универсальных специалистах, которых всегда готовил МАРХИ. Взгляд на развитие современной архитектуры может быть сформирован на основе полноценной художественной подготовки, гуманитарных и технических знаний, основы которых закладываются при обучении в МАРХИ. При этом отличительной чертой образовательного процесса в МАРХИ всегда являлось и является комплексное проектирование, позволяющее находить максимально рациональные решения в условиях постоянной многофакторности. </w:t>
      </w:r>
      <w:r w:rsidR="005134C4">
        <w:rPr>
          <w:sz w:val="28"/>
          <w:szCs w:val="28"/>
        </w:rPr>
        <w:t>В МАРХИ на базе научных школ необходимо развитие инновационных центров генерации перспективных направлений и воспрои</w:t>
      </w:r>
      <w:r w:rsidR="00756D8F">
        <w:rPr>
          <w:sz w:val="28"/>
          <w:szCs w:val="28"/>
        </w:rPr>
        <w:t xml:space="preserve">зводства педагогических кадров. При развитии </w:t>
      </w:r>
      <w:r w:rsidR="00756D8F">
        <w:rPr>
          <w:sz w:val="28"/>
          <w:szCs w:val="28"/>
        </w:rPr>
        <w:lastRenderedPageBreak/>
        <w:t>инновационных центров генерации необходимо учитывать возможности развития критических технологий и приоритетных направлений развития Российской Федерации.</w:t>
      </w:r>
    </w:p>
    <w:p w:rsidR="00756D8F" w:rsidRDefault="00756D8F" w:rsidP="00452487">
      <w:pPr>
        <w:spacing w:line="360" w:lineRule="auto"/>
        <w:jc w:val="both"/>
        <w:rPr>
          <w:sz w:val="28"/>
          <w:szCs w:val="28"/>
        </w:rPr>
      </w:pPr>
      <w:r>
        <w:rPr>
          <w:sz w:val="28"/>
          <w:szCs w:val="28"/>
        </w:rPr>
        <w:tab/>
        <w:t>Особое место в развитии МАРХИ занимает система управления качеством образовательного процесса, доведение принципов которой до каждого подразделения института является важнейшим элементом функционирования вуза на новом уровне. Кроме системы управления качеством важными составляющими развития МАРХИ как инновационного центра архитектурного образования и науки являются формирование технической базы, интегрированной в учебный процесс. В эту базу должны войти обновленные лабораторные центры (в том числе на базе первой в России механической лаборатории по испытанию строительных материалов им. Н.К. Лахтина), а также</w:t>
      </w:r>
      <w:r w:rsidR="00075DE9">
        <w:rPr>
          <w:sz w:val="28"/>
          <w:szCs w:val="28"/>
        </w:rPr>
        <w:t xml:space="preserve"> снабженные современным оборудованием</w:t>
      </w:r>
      <w:r>
        <w:rPr>
          <w:sz w:val="28"/>
          <w:szCs w:val="28"/>
        </w:rPr>
        <w:t xml:space="preserve"> </w:t>
      </w:r>
      <w:r w:rsidR="00075DE9">
        <w:rPr>
          <w:sz w:val="28"/>
          <w:szCs w:val="28"/>
        </w:rPr>
        <w:t>макетные мастерские и база компьютерной техники, ресурсы которой будут доступны обучающимся и преподавателям института. Формирование такой инфраструктуры будет способствовать повышению качества образования и расширит возможности выпускников на рынке труда.</w:t>
      </w:r>
    </w:p>
    <w:p w:rsidR="005D34AE" w:rsidRDefault="00850CE3" w:rsidP="00850CE3">
      <w:pPr>
        <w:spacing w:line="360" w:lineRule="auto"/>
        <w:jc w:val="both"/>
        <w:rPr>
          <w:sz w:val="28"/>
          <w:szCs w:val="28"/>
        </w:rPr>
      </w:pPr>
      <w:r>
        <w:rPr>
          <w:sz w:val="28"/>
          <w:szCs w:val="28"/>
        </w:rPr>
        <w:tab/>
        <w:t>Кроме деятельности в рамках системы менеджмента качества образования</w:t>
      </w:r>
      <w:r w:rsidR="006E0BD1">
        <w:rPr>
          <w:sz w:val="28"/>
          <w:szCs w:val="28"/>
        </w:rPr>
        <w:t xml:space="preserve"> в подразделениях МАРХИ необходима и совместная работа по созданию научно-технической и образовательной продукции в рамках научных</w:t>
      </w:r>
      <w:r w:rsidR="002E222C">
        <w:rPr>
          <w:sz w:val="28"/>
          <w:szCs w:val="28"/>
        </w:rPr>
        <w:t xml:space="preserve"> и творческих</w:t>
      </w:r>
      <w:r w:rsidR="006E0BD1">
        <w:rPr>
          <w:sz w:val="28"/>
          <w:szCs w:val="28"/>
        </w:rPr>
        <w:t xml:space="preserve"> школ</w:t>
      </w:r>
      <w:r w:rsidR="002E222C">
        <w:rPr>
          <w:sz w:val="28"/>
          <w:szCs w:val="28"/>
        </w:rPr>
        <w:t xml:space="preserve"> с участием исследователей разного уровня от академиков и профессоров до обучающихся по программам магистра</w:t>
      </w:r>
      <w:r w:rsidR="004F68C1">
        <w:rPr>
          <w:sz w:val="28"/>
          <w:szCs w:val="28"/>
        </w:rPr>
        <w:t>ту</w:t>
      </w:r>
      <w:r w:rsidR="002E222C">
        <w:rPr>
          <w:sz w:val="28"/>
          <w:szCs w:val="28"/>
        </w:rPr>
        <w:t>ры и бакалавриата</w:t>
      </w:r>
      <w:r w:rsidR="006E0BD1">
        <w:rPr>
          <w:sz w:val="28"/>
          <w:szCs w:val="28"/>
        </w:rPr>
        <w:t>.</w:t>
      </w:r>
    </w:p>
    <w:p w:rsidR="006E0BD1" w:rsidRDefault="006E0BD1" w:rsidP="00850CE3">
      <w:pPr>
        <w:spacing w:line="360" w:lineRule="auto"/>
        <w:jc w:val="both"/>
        <w:rPr>
          <w:sz w:val="28"/>
          <w:szCs w:val="28"/>
        </w:rPr>
      </w:pPr>
    </w:p>
    <w:p w:rsidR="006E0BD1" w:rsidRPr="006E0BD1" w:rsidRDefault="006E0BD1" w:rsidP="00850CE3">
      <w:pPr>
        <w:spacing w:line="360" w:lineRule="auto"/>
        <w:jc w:val="both"/>
        <w:rPr>
          <w:b/>
          <w:sz w:val="28"/>
          <w:szCs w:val="28"/>
        </w:rPr>
      </w:pPr>
      <w:r w:rsidRPr="006E0BD1">
        <w:rPr>
          <w:b/>
          <w:sz w:val="28"/>
          <w:szCs w:val="28"/>
        </w:rPr>
        <w:t>2 Миссия, стратегия и политика МАРХИ</w:t>
      </w:r>
    </w:p>
    <w:p w:rsidR="006E0BD1" w:rsidRDefault="006E0BD1" w:rsidP="006E0BD1">
      <w:pPr>
        <w:spacing w:before="100" w:beforeAutospacing="1" w:after="100" w:afterAutospacing="1" w:line="360" w:lineRule="auto"/>
        <w:ind w:firstLine="360"/>
        <w:jc w:val="both"/>
        <w:rPr>
          <w:color w:val="000000"/>
          <w:sz w:val="28"/>
          <w:szCs w:val="28"/>
        </w:rPr>
      </w:pPr>
      <w:r>
        <w:rPr>
          <w:color w:val="000000"/>
          <w:sz w:val="28"/>
          <w:szCs w:val="28"/>
        </w:rPr>
        <w:t>Московский архитектурный институт (государственная академия)</w:t>
      </w:r>
    </w:p>
    <w:p w:rsidR="006E0BD1" w:rsidRPr="006E0BD1" w:rsidRDefault="006E0BD1" w:rsidP="006E0BD1">
      <w:pPr>
        <w:numPr>
          <w:ilvl w:val="0"/>
          <w:numId w:val="1"/>
        </w:numPr>
        <w:spacing w:before="100" w:beforeAutospacing="1" w:after="100" w:afterAutospacing="1" w:line="360" w:lineRule="auto"/>
        <w:jc w:val="both"/>
        <w:rPr>
          <w:color w:val="000000"/>
          <w:sz w:val="28"/>
          <w:szCs w:val="28"/>
        </w:rPr>
      </w:pPr>
      <w:r w:rsidRPr="006E0BD1">
        <w:rPr>
          <w:color w:val="000000"/>
          <w:sz w:val="28"/>
          <w:szCs w:val="28"/>
        </w:rPr>
        <w:t xml:space="preserve">как центр фундаментальной подготовки и переподготовки архитекторов, представляющий собой уникальное сочетание творческих, гуманитарных и технических навыков, а также подготовки </w:t>
      </w:r>
      <w:r w:rsidRPr="006E0BD1">
        <w:rPr>
          <w:color w:val="000000"/>
          <w:sz w:val="28"/>
          <w:szCs w:val="28"/>
        </w:rPr>
        <w:lastRenderedPageBreak/>
        <w:t>педагогических и научных кадров для российских архитектурно-строительных вузов;</w:t>
      </w:r>
    </w:p>
    <w:p w:rsidR="006E0BD1" w:rsidRPr="006E0BD1" w:rsidRDefault="006E0BD1" w:rsidP="006E0BD1">
      <w:pPr>
        <w:numPr>
          <w:ilvl w:val="0"/>
          <w:numId w:val="1"/>
        </w:numPr>
        <w:spacing w:before="100" w:beforeAutospacing="1" w:after="100" w:afterAutospacing="1" w:line="360" w:lineRule="auto"/>
        <w:jc w:val="both"/>
        <w:rPr>
          <w:color w:val="000000"/>
          <w:sz w:val="28"/>
          <w:szCs w:val="28"/>
        </w:rPr>
      </w:pPr>
      <w:r w:rsidRPr="006E0BD1">
        <w:rPr>
          <w:color w:val="000000"/>
          <w:sz w:val="28"/>
          <w:szCs w:val="28"/>
        </w:rPr>
        <w:t xml:space="preserve">как средоточие методических разработок по архитектурной педагогике, а также по архитектурной теории и прикладным дисциплинам, которые ложатся в основу </w:t>
      </w:r>
      <w:r w:rsidR="004F68C1">
        <w:rPr>
          <w:color w:val="000000"/>
          <w:sz w:val="28"/>
          <w:szCs w:val="28"/>
        </w:rPr>
        <w:t>Федеральных г</w:t>
      </w:r>
      <w:r w:rsidRPr="006E0BD1">
        <w:rPr>
          <w:color w:val="000000"/>
          <w:sz w:val="28"/>
          <w:szCs w:val="28"/>
        </w:rPr>
        <w:t xml:space="preserve">осударственных образовательных стандартов </w:t>
      </w:r>
      <w:r w:rsidR="004F68C1">
        <w:rPr>
          <w:color w:val="000000"/>
          <w:sz w:val="28"/>
          <w:szCs w:val="28"/>
        </w:rPr>
        <w:t xml:space="preserve">высшего образования </w:t>
      </w:r>
      <w:r w:rsidRPr="006E0BD1">
        <w:rPr>
          <w:color w:val="000000"/>
          <w:sz w:val="28"/>
          <w:szCs w:val="28"/>
        </w:rPr>
        <w:t>РФ;</w:t>
      </w:r>
    </w:p>
    <w:p w:rsidR="006E0BD1" w:rsidRPr="006E0BD1" w:rsidRDefault="006E0BD1" w:rsidP="006E0BD1">
      <w:pPr>
        <w:numPr>
          <w:ilvl w:val="0"/>
          <w:numId w:val="1"/>
        </w:numPr>
        <w:spacing w:before="100" w:beforeAutospacing="1" w:after="100" w:afterAutospacing="1" w:line="360" w:lineRule="auto"/>
        <w:jc w:val="both"/>
        <w:rPr>
          <w:color w:val="000000"/>
          <w:sz w:val="28"/>
          <w:szCs w:val="28"/>
        </w:rPr>
      </w:pPr>
      <w:r w:rsidRPr="006E0BD1">
        <w:rPr>
          <w:color w:val="000000"/>
          <w:sz w:val="28"/>
          <w:szCs w:val="28"/>
        </w:rPr>
        <w:t>как платформа для выхода на международный уровень всех архитектурно-строительных школ России;</w:t>
      </w:r>
    </w:p>
    <w:p w:rsidR="006E0BD1" w:rsidRPr="006E0BD1" w:rsidRDefault="006E0BD1" w:rsidP="006E0BD1">
      <w:pPr>
        <w:numPr>
          <w:ilvl w:val="0"/>
          <w:numId w:val="1"/>
        </w:numPr>
        <w:spacing w:before="100" w:beforeAutospacing="1" w:after="100" w:afterAutospacing="1" w:line="360" w:lineRule="auto"/>
        <w:jc w:val="both"/>
        <w:rPr>
          <w:color w:val="000000"/>
          <w:sz w:val="28"/>
          <w:szCs w:val="28"/>
        </w:rPr>
      </w:pPr>
      <w:r w:rsidRPr="006E0BD1">
        <w:rPr>
          <w:color w:val="000000"/>
          <w:sz w:val="28"/>
          <w:szCs w:val="28"/>
        </w:rPr>
        <w:t>как экспериментальный архитектурный центр, создающий условия для разработки и применения наукоёмких технологий проектирования среды обитан</w:t>
      </w:r>
      <w:r>
        <w:rPr>
          <w:color w:val="000000"/>
          <w:sz w:val="28"/>
          <w:szCs w:val="28"/>
        </w:rPr>
        <w:t>ия и жизнедеятельности человека</w:t>
      </w:r>
    </w:p>
    <w:p w:rsidR="006E0BD1" w:rsidRPr="006E0BD1" w:rsidRDefault="006E0BD1" w:rsidP="006E0BD1">
      <w:pPr>
        <w:pStyle w:val="western"/>
        <w:spacing w:after="0" w:afterAutospacing="0" w:line="360" w:lineRule="auto"/>
        <w:jc w:val="both"/>
        <w:rPr>
          <w:sz w:val="28"/>
          <w:szCs w:val="28"/>
        </w:rPr>
      </w:pPr>
      <w:r w:rsidRPr="006E0BD1">
        <w:rPr>
          <w:bCs/>
          <w:iCs/>
          <w:color w:val="000000"/>
          <w:sz w:val="28"/>
          <w:szCs w:val="28"/>
        </w:rPr>
        <w:t>видит свою миссию:</w:t>
      </w:r>
    </w:p>
    <w:p w:rsidR="006E0BD1" w:rsidRPr="006E0BD1" w:rsidRDefault="006E0BD1" w:rsidP="006E0BD1">
      <w:pPr>
        <w:numPr>
          <w:ilvl w:val="0"/>
          <w:numId w:val="2"/>
        </w:numPr>
        <w:spacing w:before="100" w:beforeAutospacing="1" w:after="100" w:afterAutospacing="1" w:line="360" w:lineRule="auto"/>
        <w:jc w:val="both"/>
        <w:rPr>
          <w:color w:val="000000"/>
          <w:sz w:val="28"/>
          <w:szCs w:val="28"/>
        </w:rPr>
      </w:pPr>
      <w:r w:rsidRPr="006E0BD1">
        <w:rPr>
          <w:color w:val="000000"/>
          <w:sz w:val="28"/>
          <w:szCs w:val="28"/>
        </w:rPr>
        <w:t>в удовлетворении потребностей общества в качественном архитектурном образовании;</w:t>
      </w:r>
    </w:p>
    <w:p w:rsidR="006E0BD1" w:rsidRPr="006E0BD1" w:rsidRDefault="006E0BD1" w:rsidP="006E0BD1">
      <w:pPr>
        <w:numPr>
          <w:ilvl w:val="0"/>
          <w:numId w:val="2"/>
        </w:numPr>
        <w:spacing w:before="100" w:beforeAutospacing="1" w:after="100" w:afterAutospacing="1" w:line="360" w:lineRule="auto"/>
        <w:jc w:val="both"/>
        <w:rPr>
          <w:color w:val="000000"/>
          <w:sz w:val="28"/>
          <w:szCs w:val="28"/>
        </w:rPr>
      </w:pPr>
      <w:r w:rsidRPr="006E0BD1">
        <w:rPr>
          <w:color w:val="000000"/>
          <w:sz w:val="28"/>
          <w:szCs w:val="28"/>
        </w:rPr>
        <w:t>в удовлетворении потребностей общества в конкурентоспособных специалистах в области архитектуры, востребованных на российском и международном рынках труда;</w:t>
      </w:r>
    </w:p>
    <w:p w:rsidR="006E0BD1" w:rsidRPr="006E0BD1" w:rsidRDefault="006E0BD1" w:rsidP="006E0BD1">
      <w:pPr>
        <w:numPr>
          <w:ilvl w:val="0"/>
          <w:numId w:val="2"/>
        </w:numPr>
        <w:spacing w:before="100" w:beforeAutospacing="1" w:after="100" w:afterAutospacing="1" w:line="360" w:lineRule="auto"/>
        <w:jc w:val="both"/>
        <w:rPr>
          <w:color w:val="000000"/>
          <w:sz w:val="28"/>
          <w:szCs w:val="28"/>
        </w:rPr>
      </w:pPr>
      <w:r w:rsidRPr="006E0BD1">
        <w:rPr>
          <w:color w:val="000000"/>
          <w:sz w:val="28"/>
          <w:szCs w:val="28"/>
        </w:rPr>
        <w:t>в  создании образовательной, исследовательской и инновационной среды, позволяющей обеспечить качественное, доступное, современное образование через развитие научных и образовательных технологий;</w:t>
      </w:r>
    </w:p>
    <w:p w:rsidR="006E0BD1" w:rsidRPr="006E0BD1" w:rsidRDefault="006E0BD1" w:rsidP="006E0BD1">
      <w:pPr>
        <w:numPr>
          <w:ilvl w:val="0"/>
          <w:numId w:val="2"/>
        </w:numPr>
        <w:spacing w:before="100" w:beforeAutospacing="1" w:after="100" w:afterAutospacing="1" w:line="360" w:lineRule="auto"/>
        <w:jc w:val="both"/>
        <w:rPr>
          <w:color w:val="000000"/>
          <w:sz w:val="28"/>
          <w:szCs w:val="28"/>
        </w:rPr>
      </w:pPr>
      <w:r w:rsidRPr="006E0BD1">
        <w:rPr>
          <w:color w:val="000000"/>
          <w:sz w:val="28"/>
          <w:szCs w:val="28"/>
        </w:rPr>
        <w:t>в подготовке специалистов, ориентированных на профессиональное развитие, гражданские ценности и социальную ответственность;</w:t>
      </w:r>
    </w:p>
    <w:p w:rsidR="006E0BD1" w:rsidRDefault="006E0BD1" w:rsidP="006E0BD1">
      <w:pPr>
        <w:numPr>
          <w:ilvl w:val="0"/>
          <w:numId w:val="2"/>
        </w:numPr>
        <w:spacing w:before="100" w:beforeAutospacing="1" w:after="100" w:afterAutospacing="1" w:line="360" w:lineRule="auto"/>
        <w:jc w:val="both"/>
        <w:rPr>
          <w:color w:val="000000"/>
          <w:sz w:val="28"/>
          <w:szCs w:val="28"/>
        </w:rPr>
      </w:pPr>
      <w:r w:rsidRPr="006E0BD1">
        <w:rPr>
          <w:color w:val="000000"/>
          <w:sz w:val="28"/>
          <w:szCs w:val="28"/>
        </w:rPr>
        <w:t>в сохранении культурно-исторической преемственности в развитии российской архитектурной школы.</w:t>
      </w:r>
    </w:p>
    <w:p w:rsidR="006E0BD1" w:rsidRPr="006E0BD1" w:rsidRDefault="006E0BD1" w:rsidP="006E0BD1">
      <w:pPr>
        <w:pStyle w:val="a3"/>
        <w:spacing w:line="360" w:lineRule="auto"/>
        <w:ind w:firstLine="708"/>
        <w:jc w:val="both"/>
        <w:rPr>
          <w:color w:val="000000"/>
          <w:sz w:val="28"/>
          <w:szCs w:val="28"/>
        </w:rPr>
      </w:pPr>
      <w:r w:rsidRPr="006E0BD1">
        <w:rPr>
          <w:bCs/>
          <w:iCs/>
          <w:color w:val="000000"/>
          <w:sz w:val="28"/>
          <w:szCs w:val="28"/>
        </w:rPr>
        <w:t>Миссия  МАРХИ направлена на разработку инновационных технологий высшего образования  и воспитания специалистов в области архитектуры и градостроительства.</w:t>
      </w:r>
    </w:p>
    <w:p w:rsidR="006E0BD1" w:rsidRDefault="006E0BD1" w:rsidP="006E0BD1">
      <w:pPr>
        <w:spacing w:before="100" w:beforeAutospacing="1" w:after="100" w:afterAutospacing="1" w:line="360" w:lineRule="auto"/>
        <w:ind w:firstLine="708"/>
        <w:jc w:val="both"/>
        <w:rPr>
          <w:color w:val="000000"/>
          <w:sz w:val="28"/>
          <w:szCs w:val="28"/>
        </w:rPr>
      </w:pPr>
      <w:r>
        <w:rPr>
          <w:color w:val="000000"/>
          <w:sz w:val="28"/>
          <w:szCs w:val="28"/>
        </w:rPr>
        <w:lastRenderedPageBreak/>
        <w:t xml:space="preserve">МАРХИ интегрирован в мировую систему высшего образования с сохранением </w:t>
      </w:r>
      <w:r w:rsidR="001A07ED">
        <w:rPr>
          <w:color w:val="000000"/>
          <w:sz w:val="28"/>
          <w:szCs w:val="28"/>
        </w:rPr>
        <w:t xml:space="preserve">и развитием </w:t>
      </w:r>
      <w:r w:rsidR="00BD57B1">
        <w:rPr>
          <w:color w:val="000000"/>
          <w:sz w:val="28"/>
          <w:szCs w:val="28"/>
        </w:rPr>
        <w:t>лучших традиций отечественного архитектурного образования</w:t>
      </w:r>
      <w:r w:rsidR="00C47DC2">
        <w:rPr>
          <w:color w:val="000000"/>
          <w:sz w:val="28"/>
          <w:szCs w:val="28"/>
        </w:rPr>
        <w:t xml:space="preserve">, что </w:t>
      </w:r>
      <w:r w:rsidR="004F68C1">
        <w:rPr>
          <w:color w:val="000000"/>
          <w:sz w:val="28"/>
          <w:szCs w:val="28"/>
        </w:rPr>
        <w:t xml:space="preserve">неоднократно </w:t>
      </w:r>
      <w:r w:rsidR="00C47DC2">
        <w:rPr>
          <w:color w:val="000000"/>
          <w:sz w:val="28"/>
          <w:szCs w:val="28"/>
        </w:rPr>
        <w:t>подтвержда</w:t>
      </w:r>
      <w:r w:rsidR="004F68C1">
        <w:rPr>
          <w:color w:val="000000"/>
          <w:sz w:val="28"/>
          <w:szCs w:val="28"/>
        </w:rPr>
        <w:t>лось в рамках валидации образовательных программ</w:t>
      </w:r>
      <w:r w:rsidR="00C47DC2">
        <w:rPr>
          <w:color w:val="000000"/>
          <w:sz w:val="28"/>
          <w:szCs w:val="28"/>
        </w:rPr>
        <w:t xml:space="preserve"> </w:t>
      </w:r>
      <w:r w:rsidR="004F68C1">
        <w:rPr>
          <w:color w:val="000000"/>
          <w:sz w:val="28"/>
          <w:szCs w:val="28"/>
        </w:rPr>
        <w:t xml:space="preserve">Королевским институтом британских архитекторов </w:t>
      </w:r>
      <w:r w:rsidR="004F68C1" w:rsidRPr="004F68C1">
        <w:rPr>
          <w:color w:val="000000"/>
          <w:sz w:val="28"/>
          <w:szCs w:val="28"/>
        </w:rPr>
        <w:t>(</w:t>
      </w:r>
      <w:r w:rsidR="004F68C1">
        <w:rPr>
          <w:color w:val="000000"/>
          <w:sz w:val="28"/>
          <w:szCs w:val="28"/>
          <w:lang w:val="en-US"/>
        </w:rPr>
        <w:t>RIBA</w:t>
      </w:r>
      <w:r w:rsidR="004F68C1" w:rsidRPr="004F68C1">
        <w:rPr>
          <w:color w:val="000000"/>
          <w:sz w:val="28"/>
          <w:szCs w:val="28"/>
        </w:rPr>
        <w:t>)</w:t>
      </w:r>
      <w:r w:rsidR="004F68C1">
        <w:rPr>
          <w:color w:val="000000"/>
          <w:sz w:val="28"/>
          <w:szCs w:val="28"/>
        </w:rPr>
        <w:t>, а также М</w:t>
      </w:r>
      <w:r w:rsidR="00C47DC2">
        <w:rPr>
          <w:color w:val="000000"/>
          <w:sz w:val="28"/>
          <w:szCs w:val="28"/>
        </w:rPr>
        <w:t>еждународн</w:t>
      </w:r>
      <w:r w:rsidR="004F68C1">
        <w:rPr>
          <w:color w:val="000000"/>
          <w:sz w:val="28"/>
          <w:szCs w:val="28"/>
        </w:rPr>
        <w:t>ым союзом</w:t>
      </w:r>
      <w:r w:rsidR="00C47DC2">
        <w:rPr>
          <w:color w:val="000000"/>
          <w:sz w:val="28"/>
          <w:szCs w:val="28"/>
        </w:rPr>
        <w:t xml:space="preserve"> архитекторов и ЮНЕСКО. Взаимодействие с ведущими отечественными и зарубежными университетами будет способствовать развитию мобильности студентов и сотрудников, совершенствованию обмена информацией и распространению подходов к проектному процессу.</w:t>
      </w:r>
    </w:p>
    <w:p w:rsidR="00C47DC2" w:rsidRDefault="00C47DC2" w:rsidP="006E0BD1">
      <w:pPr>
        <w:spacing w:before="100" w:beforeAutospacing="1" w:after="100" w:afterAutospacing="1" w:line="360" w:lineRule="auto"/>
        <w:ind w:firstLine="708"/>
        <w:jc w:val="both"/>
        <w:rPr>
          <w:color w:val="000000"/>
          <w:sz w:val="28"/>
          <w:szCs w:val="28"/>
        </w:rPr>
      </w:pPr>
      <w:r>
        <w:rPr>
          <w:color w:val="000000"/>
          <w:sz w:val="28"/>
          <w:szCs w:val="28"/>
        </w:rPr>
        <w:t>Политика МАРХИ направлена на удовлетворение потребности личности в интеллектуальном, культурном и нравственном развитии посредством получения образования разного уровня, потребностей государства и бизнеса в специалистах архитектурной отрасли, а также в научно-педагогических кадрах, формирование новых знаний в области сохранения культурного наследия</w:t>
      </w:r>
      <w:r w:rsidR="00432E2E">
        <w:rPr>
          <w:color w:val="000000"/>
          <w:sz w:val="28"/>
          <w:szCs w:val="28"/>
        </w:rPr>
        <w:t>.</w:t>
      </w:r>
    </w:p>
    <w:p w:rsidR="00432E2E" w:rsidRDefault="00432E2E" w:rsidP="006E0BD1">
      <w:pPr>
        <w:spacing w:before="100" w:beforeAutospacing="1" w:after="100" w:afterAutospacing="1" w:line="360" w:lineRule="auto"/>
        <w:ind w:firstLine="708"/>
        <w:jc w:val="both"/>
        <w:rPr>
          <w:color w:val="000000"/>
          <w:sz w:val="28"/>
          <w:szCs w:val="28"/>
        </w:rPr>
      </w:pPr>
      <w:r>
        <w:rPr>
          <w:color w:val="000000"/>
          <w:sz w:val="28"/>
          <w:szCs w:val="28"/>
        </w:rPr>
        <w:t xml:space="preserve">Реализация </w:t>
      </w:r>
      <w:r w:rsidR="00754897">
        <w:rPr>
          <w:color w:val="000000"/>
          <w:sz w:val="28"/>
          <w:szCs w:val="28"/>
        </w:rPr>
        <w:t>стратегии и политики МАРХИ связана с выполнением следующих принципов:</w:t>
      </w:r>
    </w:p>
    <w:p w:rsidR="00754897" w:rsidRDefault="0024065F" w:rsidP="0024065F">
      <w:pPr>
        <w:spacing w:before="100" w:beforeAutospacing="1" w:after="100" w:afterAutospacing="1" w:line="360" w:lineRule="auto"/>
        <w:ind w:firstLine="708"/>
        <w:jc w:val="both"/>
        <w:rPr>
          <w:color w:val="000000"/>
          <w:sz w:val="28"/>
          <w:szCs w:val="28"/>
        </w:rPr>
      </w:pPr>
      <w:r>
        <w:rPr>
          <w:color w:val="000000"/>
          <w:sz w:val="28"/>
          <w:szCs w:val="28"/>
        </w:rPr>
        <w:t xml:space="preserve">1. </w:t>
      </w:r>
      <w:r w:rsidR="00754897">
        <w:rPr>
          <w:color w:val="000000"/>
          <w:sz w:val="28"/>
          <w:szCs w:val="28"/>
        </w:rPr>
        <w:t>Потребителями результатов деятельности МАРХИ являются проектные организации, а также заказчики проектной продукции, что необходимо учитывать при осуществлении образовательной деятельности.</w:t>
      </w:r>
    </w:p>
    <w:p w:rsidR="00754897" w:rsidRDefault="0024065F" w:rsidP="0024065F">
      <w:pPr>
        <w:spacing w:before="100" w:beforeAutospacing="1" w:after="100" w:afterAutospacing="1" w:line="360" w:lineRule="auto"/>
        <w:ind w:firstLine="708"/>
        <w:jc w:val="both"/>
        <w:rPr>
          <w:color w:val="000000"/>
          <w:sz w:val="28"/>
          <w:szCs w:val="28"/>
        </w:rPr>
      </w:pPr>
      <w:r>
        <w:rPr>
          <w:color w:val="000000"/>
          <w:sz w:val="28"/>
          <w:szCs w:val="28"/>
        </w:rPr>
        <w:t xml:space="preserve">2. </w:t>
      </w:r>
      <w:r w:rsidR="00754897">
        <w:rPr>
          <w:color w:val="000000"/>
          <w:sz w:val="28"/>
          <w:szCs w:val="28"/>
        </w:rPr>
        <w:t>В образовательной научной деятельности МАРХИ необходимо посильное творческое участие всех работников. При этом необходим их непрерывный профессиональный рост.</w:t>
      </w:r>
    </w:p>
    <w:p w:rsidR="00754897" w:rsidRDefault="0024065F" w:rsidP="0024065F">
      <w:pPr>
        <w:spacing w:before="100" w:beforeAutospacing="1" w:after="100" w:afterAutospacing="1" w:line="360" w:lineRule="auto"/>
        <w:ind w:firstLine="708"/>
        <w:jc w:val="both"/>
        <w:rPr>
          <w:color w:val="000000"/>
          <w:sz w:val="28"/>
          <w:szCs w:val="28"/>
        </w:rPr>
      </w:pPr>
      <w:r>
        <w:rPr>
          <w:color w:val="000000"/>
          <w:sz w:val="28"/>
          <w:szCs w:val="28"/>
        </w:rPr>
        <w:t xml:space="preserve">3. </w:t>
      </w:r>
      <w:r w:rsidR="00754897">
        <w:rPr>
          <w:color w:val="000000"/>
          <w:sz w:val="28"/>
          <w:szCs w:val="28"/>
        </w:rPr>
        <w:t>В деятельности института необходимо осуществление системного подхода к управлению, что позволит увеличить эффективность образовательного научно-исследовательского комплекса.</w:t>
      </w:r>
    </w:p>
    <w:p w:rsidR="00754897" w:rsidRDefault="0024065F" w:rsidP="0024065F">
      <w:pPr>
        <w:spacing w:before="100" w:beforeAutospacing="1" w:after="100" w:afterAutospacing="1" w:line="360" w:lineRule="auto"/>
        <w:ind w:firstLine="708"/>
        <w:jc w:val="both"/>
        <w:rPr>
          <w:color w:val="000000"/>
          <w:sz w:val="28"/>
          <w:szCs w:val="28"/>
        </w:rPr>
      </w:pPr>
      <w:r>
        <w:rPr>
          <w:color w:val="000000"/>
          <w:sz w:val="28"/>
          <w:szCs w:val="28"/>
        </w:rPr>
        <w:lastRenderedPageBreak/>
        <w:t xml:space="preserve">4. </w:t>
      </w:r>
      <w:r w:rsidR="00754897">
        <w:rPr>
          <w:color w:val="000000"/>
          <w:sz w:val="28"/>
          <w:szCs w:val="28"/>
        </w:rPr>
        <w:t>В деятельности М</w:t>
      </w:r>
      <w:r w:rsidR="00DB3BCB">
        <w:rPr>
          <w:color w:val="000000"/>
          <w:sz w:val="28"/>
          <w:szCs w:val="28"/>
        </w:rPr>
        <w:t>А</w:t>
      </w:r>
      <w:r w:rsidR="00754897">
        <w:rPr>
          <w:color w:val="000000"/>
          <w:sz w:val="28"/>
          <w:szCs w:val="28"/>
        </w:rPr>
        <w:t>РХИ особую роль занимает вопрос налаживания полноценного сотрудничества с</w:t>
      </w:r>
      <w:r w:rsidR="007E068D">
        <w:rPr>
          <w:color w:val="000000"/>
          <w:sz w:val="28"/>
          <w:szCs w:val="28"/>
        </w:rPr>
        <w:t xml:space="preserve"> общественными организациями (Союзом московских архитекторов, Союзом архитекторов России, Российским союзом строителей и др.),</w:t>
      </w:r>
      <w:r w:rsidR="00754897">
        <w:rPr>
          <w:color w:val="000000"/>
          <w:sz w:val="28"/>
          <w:szCs w:val="28"/>
        </w:rPr>
        <w:t xml:space="preserve"> предприятиями от </w:t>
      </w:r>
      <w:r w:rsidR="00586642">
        <w:rPr>
          <w:color w:val="000000"/>
          <w:sz w:val="28"/>
          <w:szCs w:val="28"/>
        </w:rPr>
        <w:t>архитектурно-строительной отрасли, к которым относятся архитектурные мастерские, проектные организации, предприятия строительного комплекса, фирмы-производители строительных материалов, реставрационные и искусствоведческие институты.</w:t>
      </w:r>
    </w:p>
    <w:p w:rsidR="00586642" w:rsidRPr="00586642" w:rsidRDefault="00586642" w:rsidP="00586642">
      <w:pPr>
        <w:spacing w:before="100" w:beforeAutospacing="1" w:after="100" w:afterAutospacing="1" w:line="360" w:lineRule="auto"/>
        <w:jc w:val="both"/>
        <w:rPr>
          <w:b/>
          <w:color w:val="000000"/>
          <w:sz w:val="28"/>
          <w:szCs w:val="28"/>
        </w:rPr>
      </w:pPr>
      <w:r>
        <w:rPr>
          <w:b/>
          <w:color w:val="000000"/>
          <w:sz w:val="28"/>
          <w:szCs w:val="28"/>
        </w:rPr>
        <w:t>3 Основные направления развития МАРХИ</w:t>
      </w:r>
    </w:p>
    <w:p w:rsidR="006E0BD1" w:rsidRPr="00586642" w:rsidRDefault="00586642" w:rsidP="00850CE3">
      <w:pPr>
        <w:spacing w:line="360" w:lineRule="auto"/>
        <w:jc w:val="both"/>
        <w:rPr>
          <w:b/>
          <w:sz w:val="28"/>
          <w:szCs w:val="28"/>
        </w:rPr>
      </w:pPr>
      <w:r w:rsidRPr="00586642">
        <w:rPr>
          <w:b/>
          <w:sz w:val="28"/>
          <w:szCs w:val="28"/>
        </w:rPr>
        <w:t xml:space="preserve">3.1. </w:t>
      </w:r>
      <w:r>
        <w:rPr>
          <w:b/>
          <w:sz w:val="28"/>
          <w:szCs w:val="28"/>
        </w:rPr>
        <w:t>Образовательная деятельность</w:t>
      </w:r>
    </w:p>
    <w:p w:rsidR="005D34AE" w:rsidRDefault="00586642" w:rsidP="00C579FD">
      <w:pPr>
        <w:spacing w:line="360" w:lineRule="auto"/>
        <w:ind w:firstLine="708"/>
        <w:jc w:val="both"/>
        <w:rPr>
          <w:sz w:val="28"/>
          <w:szCs w:val="28"/>
        </w:rPr>
      </w:pPr>
      <w:r>
        <w:rPr>
          <w:sz w:val="28"/>
          <w:szCs w:val="28"/>
        </w:rPr>
        <w:t>В рамках перехода на</w:t>
      </w:r>
      <w:r w:rsidR="007E068D">
        <w:rPr>
          <w:sz w:val="28"/>
          <w:szCs w:val="28"/>
        </w:rPr>
        <w:t xml:space="preserve"> актуализированный</w:t>
      </w:r>
      <w:r>
        <w:rPr>
          <w:sz w:val="28"/>
          <w:szCs w:val="28"/>
        </w:rPr>
        <w:t xml:space="preserve"> федеральный государственный стандарт третьего поколения</w:t>
      </w:r>
      <w:r w:rsidR="007E068D">
        <w:rPr>
          <w:sz w:val="28"/>
          <w:szCs w:val="28"/>
        </w:rPr>
        <w:t>, основной задачей которого является гармонизация с требованиями профессиональных стандартов,</w:t>
      </w:r>
      <w:r>
        <w:rPr>
          <w:sz w:val="28"/>
          <w:szCs w:val="28"/>
        </w:rPr>
        <w:t xml:space="preserve"> необходимо уделять наибольшее внимание роли аналитических исследований в процессе архитектурного проектирования, а также обеспечению комплексности выполнения проектов.</w:t>
      </w:r>
    </w:p>
    <w:p w:rsidR="005D34AE" w:rsidRDefault="00586642" w:rsidP="00C579FD">
      <w:pPr>
        <w:spacing w:line="360" w:lineRule="auto"/>
        <w:ind w:firstLine="708"/>
        <w:jc w:val="both"/>
        <w:rPr>
          <w:sz w:val="28"/>
          <w:szCs w:val="28"/>
        </w:rPr>
      </w:pPr>
      <w:r>
        <w:rPr>
          <w:sz w:val="28"/>
          <w:szCs w:val="28"/>
        </w:rPr>
        <w:t xml:space="preserve">Парадигма, связанная с постановкой в центр проектного процесса </w:t>
      </w:r>
      <w:r w:rsidR="00324E65">
        <w:rPr>
          <w:sz w:val="28"/>
          <w:szCs w:val="28"/>
        </w:rPr>
        <w:t>автора (обучающегося), позволяет наиболее полно реализовать компетентностный подход и добиться максимального результата. Уровень образования выпускника, имеющего степень бакалавра архитектуры, должен быть повышен с учетом использования пятилетнего срока обучения. При этом в образовательный процесс должны вводиться дисциплины, связанные с разъяснением подходов к экологической безопасности, социальной ответственности, информационной доступности. В концепции проектной деятельности должны включаться понятия жизненного цикла и инновационные ценности произведения архитектора.</w:t>
      </w:r>
      <w:r w:rsidR="007E068D">
        <w:rPr>
          <w:sz w:val="28"/>
          <w:szCs w:val="28"/>
        </w:rPr>
        <w:t xml:space="preserve"> Особую роль должна занимать практическая подготовка как в архитектурных бюро, так и на передовых строительных площадках, производствах материалов.</w:t>
      </w:r>
    </w:p>
    <w:p w:rsidR="00324E65" w:rsidRPr="00AB1540" w:rsidRDefault="00324E65" w:rsidP="00C579FD">
      <w:pPr>
        <w:spacing w:line="360" w:lineRule="auto"/>
        <w:ind w:firstLine="708"/>
        <w:jc w:val="both"/>
        <w:rPr>
          <w:spacing w:val="-8"/>
          <w:sz w:val="28"/>
          <w:szCs w:val="28"/>
        </w:rPr>
      </w:pPr>
      <w:r w:rsidRPr="00AB1540">
        <w:rPr>
          <w:spacing w:val="-8"/>
          <w:sz w:val="28"/>
          <w:szCs w:val="28"/>
        </w:rPr>
        <w:t xml:space="preserve">В образовательном процессе необходимо более активно вовлекать студентов как в научную, </w:t>
      </w:r>
      <w:r w:rsidR="00C579FD" w:rsidRPr="00AB1540">
        <w:rPr>
          <w:spacing w:val="-8"/>
          <w:sz w:val="28"/>
          <w:szCs w:val="28"/>
        </w:rPr>
        <w:t xml:space="preserve">так и в практическую проектную деятельность. Это </w:t>
      </w:r>
      <w:r w:rsidR="00C579FD" w:rsidRPr="00AB1540">
        <w:rPr>
          <w:spacing w:val="-8"/>
          <w:sz w:val="28"/>
          <w:szCs w:val="28"/>
        </w:rPr>
        <w:lastRenderedPageBreak/>
        <w:t>можно реализовать путем возрождения студенческих научных обществ и создания малых предприятий при институте. Важнейшую роль при этом должен играть студенческий совет МАРХИ. Одним из примеров положительного развития образовательной деятельности может явиться возрождение факультативных кружков по обработке материалов (чеканки, изготовление витражей и т.д.)</w:t>
      </w:r>
      <w:r w:rsidR="007E068D">
        <w:rPr>
          <w:spacing w:val="-8"/>
          <w:sz w:val="28"/>
          <w:szCs w:val="28"/>
        </w:rPr>
        <w:t>, реставрационным работам и др.</w:t>
      </w:r>
    </w:p>
    <w:p w:rsidR="00C579FD" w:rsidRDefault="00C579FD" w:rsidP="00C579FD">
      <w:pPr>
        <w:spacing w:line="360" w:lineRule="auto"/>
        <w:ind w:firstLine="708"/>
        <w:jc w:val="both"/>
        <w:rPr>
          <w:sz w:val="28"/>
          <w:szCs w:val="28"/>
        </w:rPr>
      </w:pPr>
      <w:r>
        <w:rPr>
          <w:sz w:val="28"/>
          <w:szCs w:val="28"/>
        </w:rPr>
        <w:t>Подготовка магистров должна быть связана с повышением научного уровня проводимых на старших курсах исследованиях.</w:t>
      </w:r>
      <w:r w:rsidR="0024065F">
        <w:rPr>
          <w:sz w:val="28"/>
          <w:szCs w:val="28"/>
        </w:rPr>
        <w:t xml:space="preserve"> При этом такое повышение должно наблюдаться как для теоретических диссертаций, так и для проектных работ. Интересен в этой области был бы опыт межкафедральных исследований с привлечением специалистов с кафедр инженерного и гуманитарного циклов.</w:t>
      </w:r>
    </w:p>
    <w:p w:rsidR="0024065F" w:rsidRDefault="0024065F" w:rsidP="00C579FD">
      <w:pPr>
        <w:spacing w:line="360" w:lineRule="auto"/>
        <w:ind w:firstLine="708"/>
        <w:jc w:val="both"/>
        <w:rPr>
          <w:sz w:val="28"/>
          <w:szCs w:val="28"/>
        </w:rPr>
      </w:pPr>
      <w:r>
        <w:rPr>
          <w:sz w:val="28"/>
          <w:szCs w:val="28"/>
        </w:rPr>
        <w:t>Для эффективной организации образовательного процесса требуется:</w:t>
      </w:r>
    </w:p>
    <w:p w:rsidR="0024065F" w:rsidRDefault="0024065F" w:rsidP="00C579FD">
      <w:pPr>
        <w:spacing w:line="360" w:lineRule="auto"/>
        <w:ind w:firstLine="708"/>
        <w:jc w:val="both"/>
        <w:rPr>
          <w:sz w:val="28"/>
          <w:szCs w:val="28"/>
        </w:rPr>
      </w:pPr>
      <w:r>
        <w:rPr>
          <w:sz w:val="28"/>
          <w:szCs w:val="28"/>
        </w:rPr>
        <w:t>- развитие информационной автоматизированной системы управления;</w:t>
      </w:r>
    </w:p>
    <w:p w:rsidR="0024065F" w:rsidRPr="00AB1540" w:rsidRDefault="0024065F" w:rsidP="00C579FD">
      <w:pPr>
        <w:spacing w:line="360" w:lineRule="auto"/>
        <w:ind w:firstLine="708"/>
        <w:jc w:val="both"/>
        <w:rPr>
          <w:spacing w:val="-8"/>
          <w:sz w:val="28"/>
          <w:szCs w:val="28"/>
        </w:rPr>
      </w:pPr>
      <w:r w:rsidRPr="00AB1540">
        <w:rPr>
          <w:spacing w:val="-8"/>
          <w:sz w:val="28"/>
          <w:szCs w:val="28"/>
        </w:rPr>
        <w:t>- обеспечение доступа к средствам информации, базам данных, библиотечным фондам в электронном виде для студентов и сотрудников института;</w:t>
      </w:r>
    </w:p>
    <w:p w:rsidR="0024065F" w:rsidRDefault="0024065F" w:rsidP="00C579FD">
      <w:pPr>
        <w:spacing w:line="360" w:lineRule="auto"/>
        <w:ind w:firstLine="708"/>
        <w:jc w:val="both"/>
        <w:rPr>
          <w:sz w:val="28"/>
          <w:szCs w:val="28"/>
        </w:rPr>
      </w:pPr>
      <w:r>
        <w:rPr>
          <w:sz w:val="28"/>
          <w:szCs w:val="28"/>
        </w:rPr>
        <w:t>- развитие информационно-технической базы образовательной деятельности;</w:t>
      </w:r>
    </w:p>
    <w:p w:rsidR="0024065F" w:rsidRDefault="0024065F" w:rsidP="00C579FD">
      <w:pPr>
        <w:spacing w:line="360" w:lineRule="auto"/>
        <w:ind w:firstLine="708"/>
        <w:jc w:val="both"/>
        <w:rPr>
          <w:sz w:val="28"/>
          <w:szCs w:val="28"/>
        </w:rPr>
      </w:pPr>
      <w:r>
        <w:rPr>
          <w:sz w:val="28"/>
          <w:szCs w:val="28"/>
        </w:rPr>
        <w:t>- отлаживание работ по осуществлению мероприятий в рамках менеджмента качества образования;</w:t>
      </w:r>
    </w:p>
    <w:p w:rsidR="0024065F" w:rsidRPr="00AB1540" w:rsidRDefault="0024065F" w:rsidP="00C579FD">
      <w:pPr>
        <w:spacing w:line="360" w:lineRule="auto"/>
        <w:ind w:firstLine="708"/>
        <w:jc w:val="both"/>
        <w:rPr>
          <w:spacing w:val="-8"/>
          <w:sz w:val="28"/>
          <w:szCs w:val="28"/>
        </w:rPr>
      </w:pPr>
      <w:r w:rsidRPr="00AB1540">
        <w:rPr>
          <w:spacing w:val="-8"/>
          <w:sz w:val="28"/>
          <w:szCs w:val="28"/>
        </w:rPr>
        <w:t xml:space="preserve">- проведение </w:t>
      </w:r>
      <w:r w:rsidR="000E047C" w:rsidRPr="00AB1540">
        <w:rPr>
          <w:spacing w:val="-8"/>
          <w:sz w:val="28"/>
          <w:szCs w:val="28"/>
        </w:rPr>
        <w:t>семинаров в целях совершенствования образовательных методик.</w:t>
      </w:r>
    </w:p>
    <w:p w:rsidR="000E047C" w:rsidRDefault="000E047C" w:rsidP="00C579FD">
      <w:pPr>
        <w:spacing w:line="360" w:lineRule="auto"/>
        <w:ind w:firstLine="708"/>
        <w:jc w:val="both"/>
        <w:rPr>
          <w:sz w:val="28"/>
          <w:szCs w:val="28"/>
        </w:rPr>
      </w:pPr>
    </w:p>
    <w:p w:rsidR="000E047C" w:rsidRDefault="000E047C" w:rsidP="00C579FD">
      <w:pPr>
        <w:spacing w:line="360" w:lineRule="auto"/>
        <w:ind w:firstLine="708"/>
        <w:jc w:val="both"/>
        <w:rPr>
          <w:sz w:val="28"/>
          <w:szCs w:val="28"/>
        </w:rPr>
      </w:pPr>
      <w:r>
        <w:rPr>
          <w:b/>
          <w:sz w:val="28"/>
          <w:szCs w:val="28"/>
        </w:rPr>
        <w:t xml:space="preserve">3.2 Научная </w:t>
      </w:r>
      <w:r w:rsidR="00AB1540">
        <w:rPr>
          <w:b/>
          <w:sz w:val="28"/>
          <w:szCs w:val="28"/>
        </w:rPr>
        <w:t xml:space="preserve">и </w:t>
      </w:r>
      <w:r>
        <w:rPr>
          <w:b/>
          <w:sz w:val="28"/>
          <w:szCs w:val="28"/>
        </w:rPr>
        <w:t>инновационная деятельность</w:t>
      </w:r>
    </w:p>
    <w:p w:rsidR="000E047C" w:rsidRDefault="000E047C" w:rsidP="00C579FD">
      <w:pPr>
        <w:spacing w:line="360" w:lineRule="auto"/>
        <w:ind w:firstLine="708"/>
        <w:jc w:val="both"/>
        <w:rPr>
          <w:sz w:val="28"/>
          <w:szCs w:val="28"/>
        </w:rPr>
      </w:pPr>
      <w:r>
        <w:rPr>
          <w:sz w:val="28"/>
          <w:szCs w:val="28"/>
        </w:rPr>
        <w:t>Для развития науки в МАРХИ ей следует придать инновационный характер, то есть повысить ее востребованность в современной архитектурно-строительной практике, а также расширить внедрение результатов исследований на различных уровнях. Реализация концепции научной инновационной деятельности связана решением следующих задач:</w:t>
      </w:r>
    </w:p>
    <w:p w:rsidR="000E047C" w:rsidRDefault="000E047C" w:rsidP="00C579FD">
      <w:pPr>
        <w:spacing w:line="360" w:lineRule="auto"/>
        <w:ind w:firstLine="708"/>
        <w:jc w:val="both"/>
        <w:rPr>
          <w:sz w:val="28"/>
          <w:szCs w:val="28"/>
        </w:rPr>
      </w:pPr>
      <w:r>
        <w:rPr>
          <w:sz w:val="28"/>
          <w:szCs w:val="28"/>
        </w:rPr>
        <w:lastRenderedPageBreak/>
        <w:t>- повышение объемов проектной продукции, созданной с использованием элементов инновационной инфраструктуры;</w:t>
      </w:r>
    </w:p>
    <w:p w:rsidR="000E047C" w:rsidRDefault="000E047C" w:rsidP="00C579FD">
      <w:pPr>
        <w:spacing w:line="360" w:lineRule="auto"/>
        <w:ind w:firstLine="708"/>
        <w:jc w:val="both"/>
        <w:rPr>
          <w:sz w:val="28"/>
          <w:szCs w:val="28"/>
        </w:rPr>
      </w:pPr>
      <w:r>
        <w:rPr>
          <w:sz w:val="28"/>
          <w:szCs w:val="28"/>
        </w:rPr>
        <w:t>- оснащение высокотехнологичным оборудованием и программным обеспечением кафедр, мастерских и других подразделений института;</w:t>
      </w:r>
    </w:p>
    <w:p w:rsidR="000E047C" w:rsidRDefault="000E047C" w:rsidP="00C579FD">
      <w:pPr>
        <w:spacing w:line="360" w:lineRule="auto"/>
        <w:ind w:firstLine="708"/>
        <w:jc w:val="both"/>
        <w:rPr>
          <w:sz w:val="28"/>
          <w:szCs w:val="28"/>
        </w:rPr>
      </w:pPr>
      <w:r>
        <w:rPr>
          <w:sz w:val="28"/>
          <w:szCs w:val="28"/>
        </w:rPr>
        <w:t>- организация конференций и семинаров международного и российского уровня;</w:t>
      </w:r>
    </w:p>
    <w:p w:rsidR="000E047C" w:rsidRDefault="000E047C" w:rsidP="00C579FD">
      <w:pPr>
        <w:spacing w:line="360" w:lineRule="auto"/>
        <w:ind w:firstLine="708"/>
        <w:jc w:val="both"/>
        <w:rPr>
          <w:sz w:val="28"/>
          <w:szCs w:val="28"/>
        </w:rPr>
      </w:pPr>
      <w:r>
        <w:rPr>
          <w:sz w:val="28"/>
          <w:szCs w:val="28"/>
        </w:rPr>
        <w:t>- полноценное взаимодействие с предприятиями отрасли, включая финансирование ими конференций, студенческих конкурсов, выставок и других научных мероприятий</w:t>
      </w:r>
      <w:r w:rsidR="00B91434">
        <w:rPr>
          <w:sz w:val="28"/>
          <w:szCs w:val="28"/>
        </w:rPr>
        <w:t>.</w:t>
      </w:r>
    </w:p>
    <w:p w:rsidR="00AB1540" w:rsidRDefault="00AB1540" w:rsidP="00C579FD">
      <w:pPr>
        <w:spacing w:line="360" w:lineRule="auto"/>
        <w:ind w:firstLine="708"/>
        <w:jc w:val="both"/>
        <w:rPr>
          <w:b/>
          <w:sz w:val="28"/>
          <w:szCs w:val="28"/>
        </w:rPr>
      </w:pPr>
    </w:p>
    <w:p w:rsidR="00B91434" w:rsidRDefault="00B91434" w:rsidP="00C579FD">
      <w:pPr>
        <w:spacing w:line="360" w:lineRule="auto"/>
        <w:ind w:firstLine="708"/>
        <w:jc w:val="both"/>
        <w:rPr>
          <w:b/>
          <w:sz w:val="28"/>
          <w:szCs w:val="28"/>
        </w:rPr>
      </w:pPr>
      <w:r>
        <w:rPr>
          <w:b/>
          <w:sz w:val="28"/>
          <w:szCs w:val="28"/>
        </w:rPr>
        <w:t xml:space="preserve">3.3 </w:t>
      </w:r>
      <w:r w:rsidR="00AB1540">
        <w:rPr>
          <w:b/>
          <w:sz w:val="28"/>
          <w:szCs w:val="28"/>
        </w:rPr>
        <w:t>Кадровый потенциал</w:t>
      </w:r>
    </w:p>
    <w:p w:rsidR="00B91434" w:rsidRDefault="00B91434" w:rsidP="00C579FD">
      <w:pPr>
        <w:spacing w:line="360" w:lineRule="auto"/>
        <w:ind w:firstLine="708"/>
        <w:jc w:val="both"/>
        <w:rPr>
          <w:sz w:val="28"/>
          <w:szCs w:val="28"/>
        </w:rPr>
      </w:pPr>
      <w:r>
        <w:rPr>
          <w:sz w:val="28"/>
          <w:szCs w:val="28"/>
        </w:rPr>
        <w:t xml:space="preserve">Основная задача в обеспечении МАРХИ передовыми кадрами связана с необходимостью привлечения </w:t>
      </w:r>
      <w:r w:rsidR="007E068D">
        <w:rPr>
          <w:sz w:val="28"/>
          <w:szCs w:val="28"/>
        </w:rPr>
        <w:t>новых поколений</w:t>
      </w:r>
      <w:r>
        <w:rPr>
          <w:sz w:val="28"/>
          <w:szCs w:val="28"/>
        </w:rPr>
        <w:t xml:space="preserve"> работников. При этом опытным преподавателям из старшего и среднего возрастных поколений необходимо не только предоставить возможность полноценного осуществления своей деятельности, но и обеспечить передачу ими своих знаний и опыта </w:t>
      </w:r>
      <w:r w:rsidR="007E068D">
        <w:rPr>
          <w:sz w:val="28"/>
          <w:szCs w:val="28"/>
        </w:rPr>
        <w:t xml:space="preserve">более </w:t>
      </w:r>
      <w:r>
        <w:rPr>
          <w:sz w:val="28"/>
          <w:szCs w:val="28"/>
        </w:rPr>
        <w:t>молодым помощникам.</w:t>
      </w:r>
    </w:p>
    <w:p w:rsidR="00B91434" w:rsidRDefault="00B91434" w:rsidP="00C579FD">
      <w:pPr>
        <w:spacing w:line="360" w:lineRule="auto"/>
        <w:ind w:firstLine="708"/>
        <w:jc w:val="both"/>
        <w:rPr>
          <w:sz w:val="28"/>
          <w:szCs w:val="28"/>
        </w:rPr>
      </w:pPr>
      <w:r>
        <w:rPr>
          <w:sz w:val="28"/>
          <w:szCs w:val="28"/>
        </w:rPr>
        <w:t>Отбор молодежи желательно осуществлять на стадии их обучения в системе бакалавриата, магистратуры, аспирантуры. Важным направлением в развитии кадрового капитала стоит признать привлечение к преподавательской деятельности выдающихся практикующих архитекторов</w:t>
      </w:r>
      <w:r w:rsidR="000308EB">
        <w:rPr>
          <w:sz w:val="28"/>
          <w:szCs w:val="28"/>
        </w:rPr>
        <w:t>.</w:t>
      </w:r>
    </w:p>
    <w:p w:rsidR="000308EB" w:rsidRDefault="000308EB" w:rsidP="00C579FD">
      <w:pPr>
        <w:spacing w:line="360" w:lineRule="auto"/>
        <w:ind w:firstLine="708"/>
        <w:jc w:val="both"/>
        <w:rPr>
          <w:sz w:val="28"/>
          <w:szCs w:val="28"/>
        </w:rPr>
      </w:pPr>
      <w:r>
        <w:rPr>
          <w:sz w:val="28"/>
          <w:szCs w:val="28"/>
        </w:rPr>
        <w:t>Для всех сотрудников МАРХИ необходимо усовершенствовать систему материального стимулирования их профессиональной деятельности, а также предложение им социально-бытового обеспечения.</w:t>
      </w:r>
    </w:p>
    <w:p w:rsidR="000308EB" w:rsidRDefault="000308EB" w:rsidP="00C579FD">
      <w:pPr>
        <w:spacing w:line="360" w:lineRule="auto"/>
        <w:ind w:firstLine="708"/>
        <w:jc w:val="both"/>
        <w:rPr>
          <w:sz w:val="28"/>
          <w:szCs w:val="28"/>
        </w:rPr>
      </w:pPr>
    </w:p>
    <w:p w:rsidR="000308EB" w:rsidRDefault="000308EB" w:rsidP="00C579FD">
      <w:pPr>
        <w:spacing w:line="360" w:lineRule="auto"/>
        <w:ind w:firstLine="708"/>
        <w:jc w:val="both"/>
        <w:rPr>
          <w:sz w:val="28"/>
          <w:szCs w:val="28"/>
        </w:rPr>
      </w:pPr>
      <w:r>
        <w:rPr>
          <w:b/>
          <w:sz w:val="28"/>
          <w:szCs w:val="28"/>
        </w:rPr>
        <w:t>3.4 Совершенствование системы управления</w:t>
      </w:r>
    </w:p>
    <w:p w:rsidR="000308EB" w:rsidRDefault="000308EB" w:rsidP="00C579FD">
      <w:pPr>
        <w:spacing w:line="360" w:lineRule="auto"/>
        <w:ind w:firstLine="708"/>
        <w:jc w:val="both"/>
        <w:rPr>
          <w:sz w:val="28"/>
          <w:szCs w:val="28"/>
        </w:rPr>
      </w:pPr>
      <w:r>
        <w:rPr>
          <w:sz w:val="28"/>
          <w:szCs w:val="28"/>
        </w:rPr>
        <w:t xml:space="preserve">При усовершенствовании системы управления требуется обеспечить активность всех сотрудников института и открытость информации об эффективности использования материальных ресурсов. При </w:t>
      </w:r>
      <w:r>
        <w:rPr>
          <w:sz w:val="28"/>
          <w:szCs w:val="28"/>
        </w:rPr>
        <w:lastRenderedPageBreak/>
        <w:t>совершенствовании системы управления необходимо решить следующие задачи:</w:t>
      </w:r>
    </w:p>
    <w:p w:rsidR="000308EB" w:rsidRDefault="000308EB" w:rsidP="00C579FD">
      <w:pPr>
        <w:spacing w:line="360" w:lineRule="auto"/>
        <w:ind w:firstLine="708"/>
        <w:jc w:val="both"/>
        <w:rPr>
          <w:sz w:val="28"/>
          <w:szCs w:val="28"/>
        </w:rPr>
      </w:pPr>
      <w:r>
        <w:rPr>
          <w:sz w:val="28"/>
          <w:szCs w:val="28"/>
        </w:rPr>
        <w:t>- развитие а</w:t>
      </w:r>
      <w:r w:rsidR="00BB5B74">
        <w:rPr>
          <w:sz w:val="28"/>
          <w:szCs w:val="28"/>
        </w:rPr>
        <w:t>кадемической ответственности ППС</w:t>
      </w:r>
      <w:r>
        <w:rPr>
          <w:sz w:val="28"/>
          <w:szCs w:val="28"/>
        </w:rPr>
        <w:t>;</w:t>
      </w:r>
    </w:p>
    <w:p w:rsidR="000308EB" w:rsidRDefault="000308EB" w:rsidP="00C579FD">
      <w:pPr>
        <w:spacing w:line="360" w:lineRule="auto"/>
        <w:ind w:firstLine="708"/>
        <w:jc w:val="both"/>
        <w:rPr>
          <w:sz w:val="28"/>
          <w:szCs w:val="28"/>
        </w:rPr>
      </w:pPr>
      <w:r>
        <w:rPr>
          <w:sz w:val="28"/>
          <w:szCs w:val="28"/>
        </w:rPr>
        <w:t>- внедрение</w:t>
      </w:r>
      <w:r w:rsidR="007E068D">
        <w:rPr>
          <w:sz w:val="28"/>
          <w:szCs w:val="28"/>
        </w:rPr>
        <w:t xml:space="preserve"> и сопровождение</w:t>
      </w:r>
      <w:r>
        <w:rPr>
          <w:sz w:val="28"/>
          <w:szCs w:val="28"/>
        </w:rPr>
        <w:t xml:space="preserve"> информационно-технологической инфраструктуры;</w:t>
      </w:r>
    </w:p>
    <w:p w:rsidR="000308EB" w:rsidRDefault="000308EB" w:rsidP="00C579FD">
      <w:pPr>
        <w:spacing w:line="360" w:lineRule="auto"/>
        <w:ind w:firstLine="708"/>
        <w:jc w:val="both"/>
        <w:rPr>
          <w:sz w:val="28"/>
          <w:szCs w:val="28"/>
        </w:rPr>
      </w:pPr>
      <w:r>
        <w:rPr>
          <w:sz w:val="28"/>
          <w:szCs w:val="28"/>
        </w:rPr>
        <w:t>- повышение регламентации процессов работы с документацией;</w:t>
      </w:r>
    </w:p>
    <w:p w:rsidR="000308EB" w:rsidRDefault="000308EB" w:rsidP="00C579FD">
      <w:pPr>
        <w:spacing w:line="360" w:lineRule="auto"/>
        <w:ind w:firstLine="708"/>
        <w:jc w:val="both"/>
        <w:rPr>
          <w:sz w:val="28"/>
          <w:szCs w:val="28"/>
        </w:rPr>
      </w:pPr>
      <w:r>
        <w:rPr>
          <w:sz w:val="28"/>
          <w:szCs w:val="28"/>
        </w:rPr>
        <w:t>-</w:t>
      </w:r>
      <w:r w:rsidR="007E068D">
        <w:rPr>
          <w:sz w:val="28"/>
          <w:szCs w:val="28"/>
        </w:rPr>
        <w:t xml:space="preserve"> создание и </w:t>
      </w:r>
      <w:r>
        <w:rPr>
          <w:sz w:val="28"/>
          <w:szCs w:val="28"/>
        </w:rPr>
        <w:t>осуществление мониторинга результатов программ развития подразделений</w:t>
      </w:r>
      <w:r w:rsidR="007E068D">
        <w:rPr>
          <w:sz w:val="28"/>
          <w:szCs w:val="28"/>
        </w:rPr>
        <w:t xml:space="preserve"> (факультетов, кафедр,</w:t>
      </w:r>
      <w:r w:rsidR="00061FF8">
        <w:rPr>
          <w:sz w:val="28"/>
          <w:szCs w:val="28"/>
        </w:rPr>
        <w:t xml:space="preserve"> центров, включая подразделения, оказывающие платные образовательные услуги</w:t>
      </w:r>
      <w:r w:rsidR="007E068D">
        <w:rPr>
          <w:sz w:val="28"/>
          <w:szCs w:val="28"/>
        </w:rPr>
        <w:t>)</w:t>
      </w:r>
      <w:r>
        <w:rPr>
          <w:sz w:val="28"/>
          <w:szCs w:val="28"/>
        </w:rPr>
        <w:t>;</w:t>
      </w:r>
    </w:p>
    <w:p w:rsidR="000308EB" w:rsidRDefault="000308EB" w:rsidP="00C579FD">
      <w:pPr>
        <w:spacing w:line="360" w:lineRule="auto"/>
        <w:ind w:firstLine="708"/>
        <w:jc w:val="both"/>
        <w:rPr>
          <w:sz w:val="28"/>
          <w:szCs w:val="28"/>
        </w:rPr>
      </w:pPr>
      <w:r>
        <w:rPr>
          <w:sz w:val="28"/>
          <w:szCs w:val="28"/>
        </w:rPr>
        <w:t>-</w:t>
      </w:r>
      <w:r w:rsidR="007E068D">
        <w:rPr>
          <w:sz w:val="28"/>
          <w:szCs w:val="28"/>
        </w:rPr>
        <w:t xml:space="preserve"> </w:t>
      </w:r>
      <w:r>
        <w:rPr>
          <w:sz w:val="28"/>
          <w:szCs w:val="28"/>
        </w:rPr>
        <w:t>внедрение принципов работы руководства института и подразделений на перспективу;</w:t>
      </w:r>
    </w:p>
    <w:p w:rsidR="000308EB" w:rsidRDefault="007C0043" w:rsidP="00C579FD">
      <w:pPr>
        <w:spacing w:line="360" w:lineRule="auto"/>
        <w:ind w:firstLine="708"/>
        <w:jc w:val="both"/>
        <w:rPr>
          <w:sz w:val="28"/>
          <w:szCs w:val="28"/>
        </w:rPr>
      </w:pPr>
      <w:r>
        <w:rPr>
          <w:sz w:val="28"/>
          <w:szCs w:val="28"/>
        </w:rPr>
        <w:t>- оптимизация организационной структуры института</w:t>
      </w:r>
      <w:r w:rsidR="00061FF8">
        <w:rPr>
          <w:sz w:val="28"/>
          <w:szCs w:val="28"/>
        </w:rPr>
        <w:t xml:space="preserve"> на всех уровнях</w:t>
      </w:r>
      <w:r>
        <w:rPr>
          <w:sz w:val="28"/>
          <w:szCs w:val="28"/>
        </w:rPr>
        <w:t xml:space="preserve"> для минимизации внутренних затрат.</w:t>
      </w:r>
    </w:p>
    <w:p w:rsidR="00061FF8" w:rsidRDefault="00061FF8" w:rsidP="00C579FD">
      <w:pPr>
        <w:spacing w:line="360" w:lineRule="auto"/>
        <w:ind w:firstLine="708"/>
        <w:jc w:val="both"/>
        <w:rPr>
          <w:sz w:val="28"/>
          <w:szCs w:val="28"/>
        </w:rPr>
      </w:pPr>
    </w:p>
    <w:p w:rsidR="007C0043" w:rsidRDefault="007C0043" w:rsidP="00C579FD">
      <w:pPr>
        <w:spacing w:line="360" w:lineRule="auto"/>
        <w:ind w:firstLine="708"/>
        <w:jc w:val="both"/>
        <w:rPr>
          <w:sz w:val="28"/>
          <w:szCs w:val="28"/>
        </w:rPr>
      </w:pPr>
      <w:r>
        <w:rPr>
          <w:b/>
          <w:sz w:val="28"/>
          <w:szCs w:val="28"/>
        </w:rPr>
        <w:t>3.5 Международная деятельность</w:t>
      </w:r>
    </w:p>
    <w:p w:rsidR="007C0043" w:rsidRDefault="007C0043" w:rsidP="00C579FD">
      <w:pPr>
        <w:spacing w:line="360" w:lineRule="auto"/>
        <w:ind w:firstLine="708"/>
        <w:jc w:val="both"/>
        <w:rPr>
          <w:sz w:val="28"/>
          <w:szCs w:val="28"/>
        </w:rPr>
      </w:pPr>
      <w:r>
        <w:rPr>
          <w:sz w:val="28"/>
          <w:szCs w:val="28"/>
        </w:rPr>
        <w:t>В рамках международной деятельности института необходимо не только работать по направлению сотрудничества с зарубежными вузами, с которыми заключен договор, но и налаживать контакты с новыми институтами</w:t>
      </w:r>
      <w:r w:rsidR="00061FF8">
        <w:rPr>
          <w:sz w:val="28"/>
          <w:szCs w:val="28"/>
        </w:rPr>
        <w:t>,</w:t>
      </w:r>
      <w:r>
        <w:rPr>
          <w:sz w:val="28"/>
          <w:szCs w:val="28"/>
        </w:rPr>
        <w:t xml:space="preserve"> </w:t>
      </w:r>
      <w:r w:rsidR="00061FF8">
        <w:rPr>
          <w:sz w:val="28"/>
          <w:szCs w:val="28"/>
        </w:rPr>
        <w:t>у</w:t>
      </w:r>
      <w:r>
        <w:rPr>
          <w:sz w:val="28"/>
          <w:szCs w:val="28"/>
        </w:rPr>
        <w:t>ниверситетами, заинтересованными в совместной работе.</w:t>
      </w:r>
    </w:p>
    <w:p w:rsidR="007C0043" w:rsidRDefault="007C0043" w:rsidP="00C579FD">
      <w:pPr>
        <w:spacing w:line="360" w:lineRule="auto"/>
        <w:ind w:firstLine="708"/>
        <w:jc w:val="both"/>
        <w:rPr>
          <w:sz w:val="28"/>
          <w:szCs w:val="28"/>
        </w:rPr>
      </w:pPr>
      <w:r>
        <w:rPr>
          <w:sz w:val="28"/>
          <w:szCs w:val="28"/>
        </w:rPr>
        <w:t xml:space="preserve">Принципиально важным моментом развития международной деятельности является проведение маркетинговых исследований для привлечения желающих обучаться в МАРХИ из стран ближнего и дальнего зарубежья. Это позволит не только повысить статус института на международной арене, но и </w:t>
      </w:r>
      <w:r w:rsidR="00BB596B">
        <w:rPr>
          <w:sz w:val="28"/>
          <w:szCs w:val="28"/>
        </w:rPr>
        <w:t>улучшить ситуацию с поступлением средств.</w:t>
      </w:r>
    </w:p>
    <w:p w:rsidR="00BB596B" w:rsidRPr="00AB1540" w:rsidRDefault="00BB596B" w:rsidP="00C579FD">
      <w:pPr>
        <w:spacing w:line="360" w:lineRule="auto"/>
        <w:ind w:firstLine="708"/>
        <w:jc w:val="both"/>
        <w:rPr>
          <w:spacing w:val="-10"/>
          <w:sz w:val="28"/>
          <w:szCs w:val="28"/>
        </w:rPr>
      </w:pPr>
      <w:r w:rsidRPr="00AB1540">
        <w:rPr>
          <w:spacing w:val="-10"/>
          <w:sz w:val="28"/>
          <w:szCs w:val="28"/>
        </w:rPr>
        <w:t>Для этого  необходимо сов</w:t>
      </w:r>
      <w:r w:rsidR="00BB5B74" w:rsidRPr="00AB1540">
        <w:rPr>
          <w:spacing w:val="-10"/>
          <w:sz w:val="28"/>
          <w:szCs w:val="28"/>
        </w:rPr>
        <w:t>ершенствование знания языков ППС</w:t>
      </w:r>
      <w:r w:rsidR="00AB1540" w:rsidRPr="00AB1540">
        <w:rPr>
          <w:spacing w:val="-10"/>
          <w:sz w:val="28"/>
          <w:szCs w:val="28"/>
        </w:rPr>
        <w:t>,</w:t>
      </w:r>
      <w:r w:rsidRPr="00AB1540">
        <w:rPr>
          <w:spacing w:val="-10"/>
          <w:sz w:val="28"/>
          <w:szCs w:val="28"/>
        </w:rPr>
        <w:t xml:space="preserve"> </w:t>
      </w:r>
      <w:r w:rsidR="00AB1540" w:rsidRPr="00AB1540">
        <w:rPr>
          <w:spacing w:val="-10"/>
          <w:sz w:val="28"/>
          <w:szCs w:val="28"/>
        </w:rPr>
        <w:t>в</w:t>
      </w:r>
      <w:r w:rsidRPr="00AB1540">
        <w:rPr>
          <w:spacing w:val="-10"/>
          <w:sz w:val="28"/>
          <w:szCs w:val="28"/>
        </w:rPr>
        <w:t xml:space="preserve"> связи с чем возможна организация групп повышения квалификации </w:t>
      </w:r>
      <w:r w:rsidR="00BB5B74" w:rsidRPr="00AB1540">
        <w:rPr>
          <w:spacing w:val="-10"/>
          <w:sz w:val="28"/>
          <w:szCs w:val="28"/>
        </w:rPr>
        <w:t>ППС</w:t>
      </w:r>
      <w:r w:rsidRPr="00AB1540">
        <w:rPr>
          <w:spacing w:val="-10"/>
          <w:sz w:val="28"/>
          <w:szCs w:val="28"/>
        </w:rPr>
        <w:t xml:space="preserve"> внутри института.</w:t>
      </w:r>
    </w:p>
    <w:p w:rsidR="00BB596B" w:rsidRDefault="00BB596B" w:rsidP="00C579FD">
      <w:pPr>
        <w:spacing w:line="360" w:lineRule="auto"/>
        <w:ind w:firstLine="708"/>
        <w:jc w:val="both"/>
        <w:rPr>
          <w:sz w:val="28"/>
          <w:szCs w:val="28"/>
        </w:rPr>
      </w:pPr>
    </w:p>
    <w:p w:rsidR="00BB596B" w:rsidRDefault="00BB596B" w:rsidP="00C579FD">
      <w:pPr>
        <w:spacing w:line="360" w:lineRule="auto"/>
        <w:ind w:firstLine="708"/>
        <w:jc w:val="both"/>
        <w:rPr>
          <w:sz w:val="28"/>
          <w:szCs w:val="28"/>
        </w:rPr>
      </w:pPr>
      <w:r>
        <w:rPr>
          <w:b/>
          <w:sz w:val="28"/>
          <w:szCs w:val="28"/>
        </w:rPr>
        <w:t>3.6 Работа со студентами</w:t>
      </w:r>
    </w:p>
    <w:p w:rsidR="00BB596B" w:rsidRDefault="00BB596B" w:rsidP="00C579FD">
      <w:pPr>
        <w:spacing w:line="360" w:lineRule="auto"/>
        <w:ind w:firstLine="708"/>
        <w:jc w:val="both"/>
        <w:rPr>
          <w:sz w:val="28"/>
          <w:szCs w:val="28"/>
        </w:rPr>
      </w:pPr>
      <w:r>
        <w:rPr>
          <w:sz w:val="28"/>
          <w:szCs w:val="28"/>
        </w:rPr>
        <w:t>Работа со студентами строится на базе взаимодействия структур управления института со студенческим советом.</w:t>
      </w:r>
    </w:p>
    <w:p w:rsidR="00BB596B" w:rsidRPr="00AB1540" w:rsidRDefault="00BB596B" w:rsidP="00C579FD">
      <w:pPr>
        <w:spacing w:line="360" w:lineRule="auto"/>
        <w:ind w:firstLine="708"/>
        <w:jc w:val="both"/>
        <w:rPr>
          <w:spacing w:val="-8"/>
          <w:sz w:val="28"/>
          <w:szCs w:val="28"/>
        </w:rPr>
      </w:pPr>
      <w:r w:rsidRPr="00AB1540">
        <w:rPr>
          <w:spacing w:val="-8"/>
          <w:sz w:val="28"/>
          <w:szCs w:val="28"/>
        </w:rPr>
        <w:lastRenderedPageBreak/>
        <w:t>В процессе работы со студентами необходимо решать следующие задачи:</w:t>
      </w:r>
    </w:p>
    <w:p w:rsidR="00BB596B" w:rsidRDefault="00BB596B" w:rsidP="00C579FD">
      <w:pPr>
        <w:spacing w:line="360" w:lineRule="auto"/>
        <w:ind w:firstLine="708"/>
        <w:jc w:val="both"/>
        <w:rPr>
          <w:sz w:val="28"/>
          <w:szCs w:val="28"/>
        </w:rPr>
      </w:pPr>
      <w:r>
        <w:rPr>
          <w:sz w:val="28"/>
          <w:szCs w:val="28"/>
        </w:rPr>
        <w:t>- развитие студенческого самоуправления;</w:t>
      </w:r>
    </w:p>
    <w:p w:rsidR="00BB596B" w:rsidRDefault="00BB596B" w:rsidP="00C579FD">
      <w:pPr>
        <w:spacing w:line="360" w:lineRule="auto"/>
        <w:ind w:firstLine="708"/>
        <w:jc w:val="both"/>
        <w:rPr>
          <w:sz w:val="28"/>
          <w:szCs w:val="28"/>
        </w:rPr>
      </w:pPr>
      <w:r>
        <w:rPr>
          <w:sz w:val="28"/>
          <w:szCs w:val="28"/>
        </w:rPr>
        <w:t>-</w:t>
      </w:r>
      <w:r w:rsidR="00061FF8">
        <w:rPr>
          <w:sz w:val="28"/>
          <w:szCs w:val="28"/>
        </w:rPr>
        <w:t xml:space="preserve"> </w:t>
      </w:r>
      <w:r>
        <w:rPr>
          <w:sz w:val="28"/>
          <w:szCs w:val="28"/>
        </w:rPr>
        <w:t>совершенствование программ воспитания молодежи;</w:t>
      </w:r>
    </w:p>
    <w:p w:rsidR="00BB596B" w:rsidRDefault="00BB596B" w:rsidP="00C579FD">
      <w:pPr>
        <w:spacing w:line="360" w:lineRule="auto"/>
        <w:ind w:firstLine="708"/>
        <w:jc w:val="both"/>
        <w:rPr>
          <w:sz w:val="28"/>
          <w:szCs w:val="28"/>
        </w:rPr>
      </w:pPr>
      <w:r>
        <w:rPr>
          <w:sz w:val="28"/>
          <w:szCs w:val="28"/>
        </w:rPr>
        <w:t>- привлечение студентов в процессы управления институтом</w:t>
      </w:r>
      <w:r w:rsidR="00061FF8">
        <w:rPr>
          <w:sz w:val="28"/>
          <w:szCs w:val="28"/>
        </w:rPr>
        <w:t xml:space="preserve"> и образовательным процессом</w:t>
      </w:r>
      <w:r>
        <w:rPr>
          <w:sz w:val="28"/>
          <w:szCs w:val="28"/>
        </w:rPr>
        <w:t>;</w:t>
      </w:r>
    </w:p>
    <w:p w:rsidR="00BB596B" w:rsidRDefault="00BB596B" w:rsidP="00C579FD">
      <w:pPr>
        <w:spacing w:line="360" w:lineRule="auto"/>
        <w:ind w:firstLine="708"/>
        <w:jc w:val="both"/>
        <w:rPr>
          <w:sz w:val="28"/>
          <w:szCs w:val="28"/>
        </w:rPr>
      </w:pPr>
      <w:r>
        <w:rPr>
          <w:sz w:val="28"/>
          <w:szCs w:val="28"/>
        </w:rPr>
        <w:t>- профилактика здорового образа жизни;</w:t>
      </w:r>
    </w:p>
    <w:p w:rsidR="00BB596B" w:rsidRDefault="00BB596B" w:rsidP="00C579FD">
      <w:pPr>
        <w:spacing w:line="360" w:lineRule="auto"/>
        <w:ind w:firstLine="708"/>
        <w:jc w:val="both"/>
        <w:rPr>
          <w:sz w:val="28"/>
          <w:szCs w:val="28"/>
        </w:rPr>
      </w:pPr>
      <w:r>
        <w:rPr>
          <w:sz w:val="28"/>
          <w:szCs w:val="28"/>
        </w:rPr>
        <w:t>- формирование мониторинга воспитательной работы.</w:t>
      </w:r>
    </w:p>
    <w:p w:rsidR="00BB596B" w:rsidRDefault="00BB596B" w:rsidP="00C579FD">
      <w:pPr>
        <w:spacing w:line="360" w:lineRule="auto"/>
        <w:ind w:firstLine="708"/>
        <w:jc w:val="both"/>
        <w:rPr>
          <w:sz w:val="28"/>
          <w:szCs w:val="28"/>
        </w:rPr>
      </w:pPr>
    </w:p>
    <w:p w:rsidR="00BB596B" w:rsidRDefault="00BB596B" w:rsidP="00C579FD">
      <w:pPr>
        <w:spacing w:line="360" w:lineRule="auto"/>
        <w:ind w:firstLine="708"/>
        <w:jc w:val="both"/>
        <w:rPr>
          <w:sz w:val="28"/>
          <w:szCs w:val="28"/>
        </w:rPr>
      </w:pPr>
      <w:r>
        <w:rPr>
          <w:b/>
          <w:sz w:val="28"/>
          <w:szCs w:val="28"/>
        </w:rPr>
        <w:t>3.7 Финансово-экономическая деятельность</w:t>
      </w:r>
    </w:p>
    <w:p w:rsidR="00BB596B" w:rsidRDefault="00BB596B" w:rsidP="00C579FD">
      <w:pPr>
        <w:spacing w:line="360" w:lineRule="auto"/>
        <w:ind w:firstLine="708"/>
        <w:jc w:val="both"/>
        <w:rPr>
          <w:sz w:val="28"/>
          <w:szCs w:val="28"/>
        </w:rPr>
      </w:pPr>
      <w:r>
        <w:rPr>
          <w:sz w:val="28"/>
          <w:szCs w:val="28"/>
        </w:rPr>
        <w:t>К задачам финансово-экономической деятельности относятся проблемы привлечения дополнительных источников финансирования, а также обеспечение контроля за исполнением бюджета МАРХИ</w:t>
      </w:r>
      <w:r w:rsidR="007F6AEF">
        <w:rPr>
          <w:sz w:val="28"/>
          <w:szCs w:val="28"/>
        </w:rPr>
        <w:t>. Среди основных задач финансово-экономической деятельности можно выделить:</w:t>
      </w:r>
    </w:p>
    <w:p w:rsidR="007F6AEF" w:rsidRDefault="007F6AEF" w:rsidP="00C579FD">
      <w:pPr>
        <w:spacing w:line="360" w:lineRule="auto"/>
        <w:ind w:firstLine="708"/>
        <w:jc w:val="both"/>
        <w:rPr>
          <w:sz w:val="28"/>
          <w:szCs w:val="28"/>
        </w:rPr>
      </w:pPr>
      <w:r>
        <w:rPr>
          <w:sz w:val="28"/>
          <w:szCs w:val="28"/>
        </w:rPr>
        <w:t>- совершенствование системы и механизмов осуществления формирования контроля за исполнением бюджета;</w:t>
      </w:r>
    </w:p>
    <w:p w:rsidR="007F6AEF" w:rsidRDefault="007F6AEF" w:rsidP="00C579FD">
      <w:pPr>
        <w:spacing w:line="360" w:lineRule="auto"/>
        <w:ind w:firstLine="708"/>
        <w:jc w:val="both"/>
        <w:rPr>
          <w:sz w:val="28"/>
          <w:szCs w:val="28"/>
        </w:rPr>
      </w:pPr>
      <w:r>
        <w:rPr>
          <w:sz w:val="28"/>
          <w:szCs w:val="28"/>
        </w:rPr>
        <w:t>- повышение самостоятельности и ответственности за конечные результаты деятельности всех сотрудников института</w:t>
      </w:r>
      <w:r w:rsidR="00061FF8">
        <w:rPr>
          <w:sz w:val="28"/>
          <w:szCs w:val="28"/>
        </w:rPr>
        <w:t>, в том числе на базе совершенствования системы эффективного контракта</w:t>
      </w:r>
      <w:r>
        <w:rPr>
          <w:sz w:val="28"/>
          <w:szCs w:val="28"/>
        </w:rPr>
        <w:t>;</w:t>
      </w:r>
    </w:p>
    <w:p w:rsidR="007F6AEF" w:rsidRDefault="007F6AEF" w:rsidP="00C579FD">
      <w:pPr>
        <w:spacing w:line="360" w:lineRule="auto"/>
        <w:ind w:firstLine="708"/>
        <w:jc w:val="both"/>
        <w:rPr>
          <w:sz w:val="28"/>
          <w:szCs w:val="28"/>
        </w:rPr>
      </w:pPr>
      <w:r>
        <w:rPr>
          <w:sz w:val="28"/>
          <w:szCs w:val="28"/>
        </w:rPr>
        <w:t>- привлечение дополнительных источников финансирования для обеспечения перспективных проектов, в том числе за счет компаний, заинтересованных в такого рода сотрудничестве;</w:t>
      </w:r>
    </w:p>
    <w:p w:rsidR="007F6AEF" w:rsidRDefault="007F6AEF" w:rsidP="00C579FD">
      <w:pPr>
        <w:spacing w:line="360" w:lineRule="auto"/>
        <w:ind w:firstLine="708"/>
        <w:jc w:val="both"/>
        <w:rPr>
          <w:sz w:val="28"/>
          <w:szCs w:val="28"/>
        </w:rPr>
      </w:pPr>
      <w:r>
        <w:rPr>
          <w:sz w:val="28"/>
          <w:szCs w:val="28"/>
        </w:rPr>
        <w:t>- введение системы обоснования эффективности образовательных услуг на основании соотношения доходов и затрат.</w:t>
      </w:r>
    </w:p>
    <w:p w:rsidR="007F6AEF" w:rsidRDefault="007F6AEF" w:rsidP="00C579FD">
      <w:pPr>
        <w:spacing w:line="360" w:lineRule="auto"/>
        <w:ind w:firstLine="708"/>
        <w:jc w:val="both"/>
        <w:rPr>
          <w:sz w:val="28"/>
          <w:szCs w:val="28"/>
        </w:rPr>
      </w:pPr>
    </w:p>
    <w:p w:rsidR="007F6AEF" w:rsidRDefault="007F6AEF" w:rsidP="00C579FD">
      <w:pPr>
        <w:spacing w:line="360" w:lineRule="auto"/>
        <w:ind w:firstLine="708"/>
        <w:jc w:val="both"/>
        <w:rPr>
          <w:sz w:val="28"/>
          <w:szCs w:val="28"/>
        </w:rPr>
      </w:pPr>
      <w:r>
        <w:rPr>
          <w:b/>
          <w:sz w:val="28"/>
          <w:szCs w:val="28"/>
        </w:rPr>
        <w:t>3.8 Развитие материальной базы</w:t>
      </w:r>
    </w:p>
    <w:p w:rsidR="007F6AEF" w:rsidRDefault="007F6AEF" w:rsidP="00C579FD">
      <w:pPr>
        <w:spacing w:line="360" w:lineRule="auto"/>
        <w:ind w:firstLine="708"/>
        <w:jc w:val="both"/>
        <w:rPr>
          <w:sz w:val="28"/>
          <w:szCs w:val="28"/>
        </w:rPr>
      </w:pPr>
      <w:r>
        <w:rPr>
          <w:sz w:val="28"/>
          <w:szCs w:val="28"/>
        </w:rPr>
        <w:t>Важнейшими задачам развития материальной базы МАРХИ являются:</w:t>
      </w:r>
    </w:p>
    <w:p w:rsidR="007F6AEF" w:rsidRDefault="007F6AEF" w:rsidP="00C579FD">
      <w:pPr>
        <w:spacing w:line="360" w:lineRule="auto"/>
        <w:ind w:firstLine="708"/>
        <w:jc w:val="both"/>
        <w:rPr>
          <w:sz w:val="28"/>
          <w:szCs w:val="28"/>
        </w:rPr>
      </w:pPr>
      <w:r>
        <w:rPr>
          <w:sz w:val="28"/>
          <w:szCs w:val="28"/>
        </w:rPr>
        <w:t>-сохранение и увеличение учебных площадей на улице Рождественка;</w:t>
      </w:r>
    </w:p>
    <w:p w:rsidR="007F6AEF" w:rsidRDefault="007F6AEF" w:rsidP="00C579FD">
      <w:pPr>
        <w:spacing w:line="360" w:lineRule="auto"/>
        <w:ind w:firstLine="708"/>
        <w:jc w:val="both"/>
        <w:rPr>
          <w:sz w:val="28"/>
          <w:szCs w:val="28"/>
        </w:rPr>
      </w:pPr>
      <w:r>
        <w:rPr>
          <w:sz w:val="28"/>
          <w:szCs w:val="28"/>
        </w:rPr>
        <w:t>- реконструкция и развитие общежития МАРХИ;</w:t>
      </w:r>
    </w:p>
    <w:p w:rsidR="007F6AEF" w:rsidRDefault="007F6AEF" w:rsidP="00C579FD">
      <w:pPr>
        <w:spacing w:line="360" w:lineRule="auto"/>
        <w:ind w:firstLine="708"/>
        <w:jc w:val="both"/>
        <w:rPr>
          <w:sz w:val="28"/>
          <w:szCs w:val="28"/>
        </w:rPr>
      </w:pPr>
      <w:r>
        <w:rPr>
          <w:sz w:val="28"/>
          <w:szCs w:val="28"/>
        </w:rPr>
        <w:t>- приобретение средств компьютерной техники и программного обеспечения для совершенствования образовательно</w:t>
      </w:r>
      <w:r w:rsidR="003C6CE5">
        <w:rPr>
          <w:sz w:val="28"/>
          <w:szCs w:val="28"/>
        </w:rPr>
        <w:t>г</w:t>
      </w:r>
      <w:r>
        <w:rPr>
          <w:sz w:val="28"/>
          <w:szCs w:val="28"/>
        </w:rPr>
        <w:t>о процесса;</w:t>
      </w:r>
    </w:p>
    <w:p w:rsidR="007F6AEF" w:rsidRDefault="007F6AEF" w:rsidP="00C579FD">
      <w:pPr>
        <w:spacing w:line="360" w:lineRule="auto"/>
        <w:ind w:firstLine="708"/>
        <w:jc w:val="both"/>
        <w:rPr>
          <w:sz w:val="28"/>
          <w:szCs w:val="28"/>
        </w:rPr>
      </w:pPr>
      <w:r>
        <w:rPr>
          <w:sz w:val="28"/>
          <w:szCs w:val="28"/>
        </w:rPr>
        <w:lastRenderedPageBreak/>
        <w:t>- приобретение оборудования для функционирования лабораторий и макетных мастерских</w:t>
      </w:r>
      <w:r w:rsidR="003C6CE5">
        <w:rPr>
          <w:sz w:val="28"/>
          <w:szCs w:val="28"/>
        </w:rPr>
        <w:t>;</w:t>
      </w:r>
    </w:p>
    <w:p w:rsidR="005D34AE" w:rsidRDefault="003C6CE5" w:rsidP="003C6CE5">
      <w:pPr>
        <w:spacing w:line="360" w:lineRule="auto"/>
        <w:ind w:firstLine="708"/>
        <w:jc w:val="both"/>
        <w:rPr>
          <w:sz w:val="28"/>
          <w:szCs w:val="28"/>
        </w:rPr>
      </w:pPr>
      <w:r>
        <w:rPr>
          <w:sz w:val="28"/>
          <w:szCs w:val="28"/>
        </w:rPr>
        <w:t>- работа по оптимизации конкурсных условий на закупку оборудования и материальных средств, в том числе за счет заинтересованности в их эффективном использовании коллективом института.</w:t>
      </w:r>
    </w:p>
    <w:p w:rsidR="005D34AE" w:rsidRDefault="005D34AE" w:rsidP="00586642">
      <w:pPr>
        <w:spacing w:line="360" w:lineRule="auto"/>
        <w:jc w:val="both"/>
        <w:rPr>
          <w:sz w:val="28"/>
          <w:szCs w:val="28"/>
        </w:rPr>
      </w:pPr>
    </w:p>
    <w:p w:rsidR="005D34AE" w:rsidRPr="0024065F" w:rsidRDefault="005D34AE" w:rsidP="007F7758">
      <w:pPr>
        <w:spacing w:line="360" w:lineRule="auto"/>
        <w:rPr>
          <w:b/>
          <w:sz w:val="28"/>
          <w:szCs w:val="28"/>
        </w:rPr>
      </w:pPr>
      <w:r w:rsidRPr="0024065F">
        <w:rPr>
          <w:b/>
          <w:sz w:val="28"/>
          <w:szCs w:val="28"/>
        </w:rPr>
        <w:t>Заключение</w:t>
      </w:r>
    </w:p>
    <w:p w:rsidR="005D34AE" w:rsidRDefault="005D34AE" w:rsidP="005D34AE">
      <w:pPr>
        <w:spacing w:line="360" w:lineRule="auto"/>
        <w:jc w:val="both"/>
        <w:rPr>
          <w:sz w:val="28"/>
          <w:szCs w:val="28"/>
        </w:rPr>
      </w:pPr>
      <w:r>
        <w:rPr>
          <w:sz w:val="28"/>
          <w:szCs w:val="28"/>
        </w:rPr>
        <w:tab/>
        <w:t>Весь коллектив МАРХИ всегда участвовал и участвует не только в формировании методик, программ обучения и осуществлении учебного процесса, творческой и</w:t>
      </w:r>
      <w:r w:rsidR="0024065F">
        <w:rPr>
          <w:sz w:val="28"/>
          <w:szCs w:val="28"/>
        </w:rPr>
        <w:t xml:space="preserve"> научной деятельности. Для того</w:t>
      </w:r>
      <w:r>
        <w:rPr>
          <w:sz w:val="28"/>
          <w:szCs w:val="28"/>
        </w:rPr>
        <w:t xml:space="preserve"> чтобы обеспечить эволюционный процесс развития МАРХИ</w:t>
      </w:r>
      <w:r w:rsidR="00E55300">
        <w:rPr>
          <w:sz w:val="28"/>
          <w:szCs w:val="28"/>
        </w:rPr>
        <w:t>, необходимо, чтобы каждый сотрудник института и отдельные его ячейки представляли себе задачи на перспективу. Выраженные в общем консолидированном решении эти задачи могут быть решены более эффективным образом.</w:t>
      </w:r>
    </w:p>
    <w:p w:rsidR="00E55300" w:rsidRDefault="00E55300" w:rsidP="005D34AE">
      <w:pPr>
        <w:spacing w:line="360" w:lineRule="auto"/>
        <w:jc w:val="both"/>
        <w:rPr>
          <w:sz w:val="28"/>
          <w:szCs w:val="28"/>
        </w:rPr>
      </w:pPr>
      <w:r>
        <w:rPr>
          <w:sz w:val="28"/>
          <w:szCs w:val="28"/>
        </w:rPr>
        <w:tab/>
        <w:t>Таким путем может и должна развиваться деятельность МАРХИ на современном этапе развития общества, науки и техники. Это позволит наиболее полно реализоваться отдельным сотрудникам, в том числе с помощью передачи опыта молодым теми профессорами и архитекторами, кто уже вполне состоялся профессионально.</w:t>
      </w:r>
      <w:r w:rsidR="00061FF8">
        <w:rPr>
          <w:sz w:val="28"/>
          <w:szCs w:val="28"/>
        </w:rPr>
        <w:t xml:space="preserve"> При этом качество и компетентность выпускников всех уровней (бакалавриат, магистратура, аспирантура) позволит в полной мере перейти от профессионалов, способных решать ремесленные задачи, к работникам, способным решать проблемы инновационного развития.   </w:t>
      </w:r>
    </w:p>
    <w:p w:rsidR="005A3B54" w:rsidRDefault="005A3B54" w:rsidP="007F7758">
      <w:pPr>
        <w:spacing w:line="360" w:lineRule="auto"/>
        <w:rPr>
          <w:sz w:val="28"/>
          <w:szCs w:val="28"/>
        </w:rPr>
      </w:pPr>
    </w:p>
    <w:p w:rsidR="005A3B54" w:rsidRDefault="005A3B54" w:rsidP="00B767AD">
      <w:pPr>
        <w:spacing w:line="360" w:lineRule="auto"/>
        <w:jc w:val="right"/>
        <w:rPr>
          <w:sz w:val="28"/>
          <w:szCs w:val="28"/>
        </w:rPr>
      </w:pPr>
      <w:r>
        <w:rPr>
          <w:sz w:val="28"/>
          <w:szCs w:val="28"/>
        </w:rPr>
        <w:t>П.М. Жук</w:t>
      </w:r>
    </w:p>
    <w:p w:rsidR="0022155A" w:rsidRPr="007F7758" w:rsidRDefault="00061FF8" w:rsidP="00B767AD">
      <w:pPr>
        <w:spacing w:line="360" w:lineRule="auto"/>
        <w:jc w:val="right"/>
        <w:rPr>
          <w:sz w:val="28"/>
          <w:szCs w:val="28"/>
        </w:rPr>
      </w:pPr>
      <w:r>
        <w:rPr>
          <w:sz w:val="28"/>
          <w:szCs w:val="28"/>
        </w:rPr>
        <w:t>«______»</w:t>
      </w:r>
      <w:r w:rsidR="0022155A">
        <w:rPr>
          <w:sz w:val="28"/>
          <w:szCs w:val="28"/>
        </w:rPr>
        <w:t xml:space="preserve"> </w:t>
      </w:r>
      <w:r>
        <w:rPr>
          <w:sz w:val="28"/>
          <w:szCs w:val="28"/>
        </w:rPr>
        <w:t>_________________ 2017</w:t>
      </w:r>
      <w:r w:rsidR="0022155A">
        <w:rPr>
          <w:sz w:val="28"/>
          <w:szCs w:val="28"/>
        </w:rPr>
        <w:t xml:space="preserve"> г.</w:t>
      </w:r>
    </w:p>
    <w:sectPr w:rsidR="0022155A" w:rsidRPr="007F7758" w:rsidSect="00AB1540">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BD8" w:rsidRDefault="00253BD8">
      <w:r>
        <w:separator/>
      </w:r>
    </w:p>
  </w:endnote>
  <w:endnote w:type="continuationSeparator" w:id="1">
    <w:p w:rsidR="00253BD8" w:rsidRDefault="00253B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540" w:rsidRDefault="009E2C5E" w:rsidP="00AB1540">
    <w:pPr>
      <w:pStyle w:val="a4"/>
      <w:framePr w:wrap="around" w:vAnchor="text" w:hAnchor="margin" w:xAlign="right" w:y="1"/>
      <w:rPr>
        <w:rStyle w:val="a5"/>
      </w:rPr>
    </w:pPr>
    <w:r>
      <w:rPr>
        <w:rStyle w:val="a5"/>
      </w:rPr>
      <w:fldChar w:fldCharType="begin"/>
    </w:r>
    <w:r w:rsidR="00AB1540">
      <w:rPr>
        <w:rStyle w:val="a5"/>
      </w:rPr>
      <w:instrText xml:space="preserve">PAGE  </w:instrText>
    </w:r>
    <w:r>
      <w:rPr>
        <w:rStyle w:val="a5"/>
      </w:rPr>
      <w:fldChar w:fldCharType="end"/>
    </w:r>
  </w:p>
  <w:p w:rsidR="00AB1540" w:rsidRDefault="00AB1540" w:rsidP="00AB154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540" w:rsidRDefault="009E2C5E" w:rsidP="00AB1540">
    <w:pPr>
      <w:pStyle w:val="a4"/>
      <w:framePr w:wrap="around" w:vAnchor="text" w:hAnchor="margin" w:xAlign="right" w:y="1"/>
      <w:rPr>
        <w:rStyle w:val="a5"/>
      </w:rPr>
    </w:pPr>
    <w:r>
      <w:rPr>
        <w:rStyle w:val="a5"/>
      </w:rPr>
      <w:fldChar w:fldCharType="begin"/>
    </w:r>
    <w:r w:rsidR="00AB1540">
      <w:rPr>
        <w:rStyle w:val="a5"/>
      </w:rPr>
      <w:instrText xml:space="preserve">PAGE  </w:instrText>
    </w:r>
    <w:r>
      <w:rPr>
        <w:rStyle w:val="a5"/>
      </w:rPr>
      <w:fldChar w:fldCharType="separate"/>
    </w:r>
    <w:r w:rsidR="00797BAB">
      <w:rPr>
        <w:rStyle w:val="a5"/>
        <w:noProof/>
      </w:rPr>
      <w:t>12</w:t>
    </w:r>
    <w:r>
      <w:rPr>
        <w:rStyle w:val="a5"/>
      </w:rPr>
      <w:fldChar w:fldCharType="end"/>
    </w:r>
  </w:p>
  <w:p w:rsidR="00AB1540" w:rsidRDefault="00AB1540" w:rsidP="00AB154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BD8" w:rsidRDefault="00253BD8">
      <w:r>
        <w:separator/>
      </w:r>
    </w:p>
  </w:footnote>
  <w:footnote w:type="continuationSeparator" w:id="1">
    <w:p w:rsidR="00253BD8" w:rsidRDefault="00253B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B22"/>
    <w:multiLevelType w:val="multilevel"/>
    <w:tmpl w:val="425875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2280"/>
        </w:tabs>
        <w:ind w:left="2280" w:hanging="120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F73689"/>
    <w:multiLevelType w:val="multilevel"/>
    <w:tmpl w:val="9092C2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2280"/>
        </w:tabs>
        <w:ind w:left="2280" w:hanging="120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FC160C"/>
    <w:multiLevelType w:val="multilevel"/>
    <w:tmpl w:val="F774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7F7758"/>
    <w:rsid w:val="000308EB"/>
    <w:rsid w:val="00061FF8"/>
    <w:rsid w:val="00075DE9"/>
    <w:rsid w:val="000B79FF"/>
    <w:rsid w:val="000E047C"/>
    <w:rsid w:val="001A07ED"/>
    <w:rsid w:val="0022155A"/>
    <w:rsid w:val="0022707B"/>
    <w:rsid w:val="0024065F"/>
    <w:rsid w:val="002537FE"/>
    <w:rsid w:val="00253BD8"/>
    <w:rsid w:val="002E222C"/>
    <w:rsid w:val="00324E65"/>
    <w:rsid w:val="003C6CE5"/>
    <w:rsid w:val="00432E2E"/>
    <w:rsid w:val="004453A5"/>
    <w:rsid w:val="00452487"/>
    <w:rsid w:val="00454421"/>
    <w:rsid w:val="004C4F4B"/>
    <w:rsid w:val="004F68C1"/>
    <w:rsid w:val="005134C4"/>
    <w:rsid w:val="00586642"/>
    <w:rsid w:val="005A3B54"/>
    <w:rsid w:val="005D34AE"/>
    <w:rsid w:val="0067718A"/>
    <w:rsid w:val="0068287A"/>
    <w:rsid w:val="00696A85"/>
    <w:rsid w:val="006E0BD1"/>
    <w:rsid w:val="00754897"/>
    <w:rsid w:val="00756D8F"/>
    <w:rsid w:val="00797BAB"/>
    <w:rsid w:val="007C0043"/>
    <w:rsid w:val="007E068D"/>
    <w:rsid w:val="007E7583"/>
    <w:rsid w:val="007F45BA"/>
    <w:rsid w:val="007F6AEF"/>
    <w:rsid w:val="007F7758"/>
    <w:rsid w:val="00850CE3"/>
    <w:rsid w:val="0091294A"/>
    <w:rsid w:val="00925AFB"/>
    <w:rsid w:val="009E2C5E"/>
    <w:rsid w:val="00AB1540"/>
    <w:rsid w:val="00AE6394"/>
    <w:rsid w:val="00B767AD"/>
    <w:rsid w:val="00B91434"/>
    <w:rsid w:val="00BB596B"/>
    <w:rsid w:val="00BB5B74"/>
    <w:rsid w:val="00BD57B1"/>
    <w:rsid w:val="00C47DC2"/>
    <w:rsid w:val="00C579FD"/>
    <w:rsid w:val="00D973C8"/>
    <w:rsid w:val="00DB3BCB"/>
    <w:rsid w:val="00E55300"/>
    <w:rsid w:val="00ED4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79F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E0BD1"/>
    <w:pPr>
      <w:spacing w:before="100" w:beforeAutospacing="1" w:after="100" w:afterAutospacing="1"/>
    </w:pPr>
  </w:style>
  <w:style w:type="paragraph" w:styleId="a3">
    <w:name w:val="Normal (Web)"/>
    <w:basedOn w:val="a"/>
    <w:rsid w:val="006E0BD1"/>
    <w:pPr>
      <w:spacing w:before="100" w:beforeAutospacing="1" w:after="100" w:afterAutospacing="1"/>
    </w:pPr>
  </w:style>
  <w:style w:type="paragraph" w:styleId="a4">
    <w:name w:val="footer"/>
    <w:basedOn w:val="a"/>
    <w:rsid w:val="00AB1540"/>
    <w:pPr>
      <w:tabs>
        <w:tab w:val="center" w:pos="4677"/>
        <w:tab w:val="right" w:pos="9355"/>
      </w:tabs>
    </w:pPr>
  </w:style>
  <w:style w:type="character" w:styleId="a5">
    <w:name w:val="page number"/>
    <w:basedOn w:val="a0"/>
    <w:rsid w:val="00AB1540"/>
  </w:style>
</w:styles>
</file>

<file path=word/webSettings.xml><?xml version="1.0" encoding="utf-8"?>
<w:webSettings xmlns:r="http://schemas.openxmlformats.org/officeDocument/2006/relationships" xmlns:w="http://schemas.openxmlformats.org/wordprocessingml/2006/main">
  <w:divs>
    <w:div w:id="179464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2473</Words>
  <Characters>14101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Программа кандидата на должность ректора</vt:lpstr>
    </vt:vector>
  </TitlesOfParts>
  <Company>marhi</Company>
  <LinksUpToDate>false</LinksUpToDate>
  <CharactersWithSpaces>16541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кандидата на должность ректора</dc:title>
  <dc:creator>User_2</dc:creator>
  <cp:lastModifiedBy>1</cp:lastModifiedBy>
  <cp:revision>2</cp:revision>
  <cp:lastPrinted>2012-03-23T12:17:00Z</cp:lastPrinted>
  <dcterms:created xsi:type="dcterms:W3CDTF">2017-05-10T07:05:00Z</dcterms:created>
  <dcterms:modified xsi:type="dcterms:W3CDTF">2017-05-10T07:05:00Z</dcterms:modified>
</cp:coreProperties>
</file>