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77" w:rsidRDefault="00B879DA" w:rsidP="004501FD">
      <w:pPr>
        <w:pStyle w:val="a3"/>
        <w:jc w:val="both"/>
        <w:rPr>
          <w:rFonts w:ascii="Arial" w:hAnsi="Arial" w:cs="Arial"/>
          <w:b/>
        </w:rPr>
      </w:pPr>
      <w:r w:rsidRPr="00C81677">
        <w:rPr>
          <w:rFonts w:ascii="Arial" w:hAnsi="Arial" w:cs="Arial"/>
          <w:b/>
        </w:rPr>
        <w:t xml:space="preserve">Учебно-методический кабинет архитектурной фотограмметрии и геодезии при кафедре "Реставрация в архитектуре " выполняет следующие основные функции: </w:t>
      </w:r>
    </w:p>
    <w:p w:rsidR="00B879DA" w:rsidRPr="00C81677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C81677">
        <w:rPr>
          <w:rFonts w:ascii="Arial" w:hAnsi="Arial" w:cs="Arial"/>
          <w:sz w:val="20"/>
          <w:szCs w:val="20"/>
        </w:rPr>
        <w:t>Обеспечивает:</w:t>
      </w:r>
      <w:bookmarkStart w:id="0" w:name="_GoBack"/>
      <w:bookmarkEnd w:id="0"/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•    все виды учебной работы со студентами,</w:t>
      </w:r>
      <w:r w:rsidR="00C81677" w:rsidRPr="00C81677">
        <w:rPr>
          <w:rFonts w:ascii="Arial" w:hAnsi="Arial" w:cs="Arial"/>
          <w:sz w:val="20"/>
          <w:szCs w:val="20"/>
        </w:rPr>
        <w:t xml:space="preserve"> </w:t>
      </w:r>
      <w:r w:rsidRPr="00B879DA">
        <w:rPr>
          <w:rFonts w:ascii="Arial" w:hAnsi="Arial" w:cs="Arial"/>
          <w:sz w:val="20"/>
          <w:szCs w:val="20"/>
        </w:rPr>
        <w:t xml:space="preserve">слушателями ФПК ГРАДО и ФПК преподавателей, </w:t>
      </w:r>
      <w:proofErr w:type="gramStart"/>
      <w:r w:rsidRPr="00B879DA">
        <w:rPr>
          <w:rFonts w:ascii="Arial" w:hAnsi="Arial" w:cs="Arial"/>
          <w:sz w:val="20"/>
          <w:szCs w:val="20"/>
        </w:rPr>
        <w:t>стажеров ,</w:t>
      </w:r>
      <w:proofErr w:type="gramEnd"/>
      <w:r w:rsidRPr="00B879DA">
        <w:rPr>
          <w:rFonts w:ascii="Arial" w:hAnsi="Arial" w:cs="Arial"/>
          <w:sz w:val="20"/>
          <w:szCs w:val="20"/>
        </w:rPr>
        <w:t xml:space="preserve"> в том числе предоставляя им доступ к методическим материалам и учебным пособиям;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•    самостоятельную работу студентов;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•    поддержку в разработке учебно-методических комплексов, планов, программ, пособий, учебников в соответствии с государственными образовательными стандартами;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•    вариативную подготовку студентов в соответствии с учебными планами;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•    сохранность методического фонда, созданного кафедрой реконструкции и реставрации в архитектуре;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Организует: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•    методическую поддержку всех видов научной, учебно-исследовательской, воспитательной работы;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•    планомерную замену учебно-методических пособий кафедры реконструкции и реставрации в архитектуре, планомерную замену геодезических и фотограмметрических приборов, компьютерной техники и программного обеспечения в соответствии с требованиями государственных стандартов.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Осуществляет: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•    поиск новых учебно-методических материалов, поиск новых геодезических и фотограмметрических приборов и приобретение их для кафедры;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>•    информирование преподавателей кафедры реконструкции и реставрации в архитектуре о наличии учебных, научных материалов в кабинете;</w:t>
      </w:r>
    </w:p>
    <w:p w:rsidR="00B879DA" w:rsidRPr="00B879DA" w:rsidRDefault="00B879DA" w:rsidP="00B879DA">
      <w:pPr>
        <w:pStyle w:val="a3"/>
        <w:rPr>
          <w:rFonts w:ascii="Arial" w:hAnsi="Arial" w:cs="Arial"/>
          <w:sz w:val="20"/>
          <w:szCs w:val="20"/>
        </w:rPr>
      </w:pPr>
      <w:r w:rsidRPr="00B879DA">
        <w:rPr>
          <w:rFonts w:ascii="Arial" w:hAnsi="Arial" w:cs="Arial"/>
          <w:sz w:val="20"/>
          <w:szCs w:val="20"/>
        </w:rPr>
        <w:t xml:space="preserve">•    меры по сохранению научного и методического наследия преподавателей кафедры по </w:t>
      </w:r>
      <w:proofErr w:type="spellStart"/>
      <w:r w:rsidRPr="00B879DA">
        <w:rPr>
          <w:rFonts w:ascii="Arial" w:hAnsi="Arial" w:cs="Arial"/>
          <w:sz w:val="20"/>
          <w:szCs w:val="20"/>
        </w:rPr>
        <w:t>нак</w:t>
      </w:r>
      <w:proofErr w:type="spellEnd"/>
    </w:p>
    <w:p w:rsidR="00F75CA9" w:rsidRPr="00B879DA" w:rsidRDefault="00F75CA9">
      <w:pPr>
        <w:rPr>
          <w:rFonts w:ascii="Arial" w:hAnsi="Arial" w:cs="Arial"/>
          <w:sz w:val="20"/>
          <w:szCs w:val="20"/>
        </w:rPr>
      </w:pPr>
    </w:p>
    <w:sectPr w:rsidR="00F75CA9" w:rsidRPr="00B8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5C"/>
    <w:rsid w:val="004501FD"/>
    <w:rsid w:val="005B6C4A"/>
    <w:rsid w:val="006B785C"/>
    <w:rsid w:val="00B879DA"/>
    <w:rsid w:val="00C81677"/>
    <w:rsid w:val="00F7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9511"/>
  <w15:chartTrackingRefBased/>
  <w15:docId w15:val="{CFFF049D-C6D5-4679-A827-7AAE63B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Артизанова</dc:creator>
  <cp:keywords/>
  <dc:description/>
  <cp:lastModifiedBy>Наталья Артизанова</cp:lastModifiedBy>
  <cp:revision>4</cp:revision>
  <dcterms:created xsi:type="dcterms:W3CDTF">2019-08-22T11:40:00Z</dcterms:created>
  <dcterms:modified xsi:type="dcterms:W3CDTF">2019-08-22T11:45:00Z</dcterms:modified>
</cp:coreProperties>
</file>