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«УТВЕРЖДАЮ»</w:t>
      </w:r>
    </w:p>
    <w:p w:rsidR="00D92620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___________________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92620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5CD8">
        <w:rPr>
          <w:rFonts w:ascii="Times New Roman" w:hAnsi="Times New Roman" w:cs="Times New Roman"/>
          <w:b/>
          <w:sz w:val="26"/>
          <w:szCs w:val="26"/>
        </w:rPr>
        <w:t xml:space="preserve">учебно-методического объединения 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 xml:space="preserve">в системе высшего образования по УГСН 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07.00.00.Архитектура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Г.В. Есаулов</w:t>
      </w:r>
    </w:p>
    <w:p w:rsidR="00D92620" w:rsidRPr="002D5CD8" w:rsidRDefault="00D92620" w:rsidP="00D9262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Экспертных советов</w:t>
      </w:r>
    </w:p>
    <w:p w:rsidR="00D92620" w:rsidRPr="002D5CD8" w:rsidRDefault="00D92620" w:rsidP="00D926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 xml:space="preserve">учебно-методического объединения  в системе высшего образования по УГСН </w:t>
      </w:r>
    </w:p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07.00.00.Архитектура</w:t>
      </w:r>
    </w:p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CD8">
        <w:rPr>
          <w:rFonts w:ascii="Times New Roman" w:hAnsi="Times New Roman" w:cs="Times New Roman"/>
          <w:b/>
          <w:sz w:val="26"/>
          <w:szCs w:val="26"/>
        </w:rPr>
        <w:t>(по направлениям подготовки)</w:t>
      </w:r>
    </w:p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D92620" w:rsidRPr="002D5CD8" w:rsidTr="007331BD">
        <w:tc>
          <w:tcPr>
            <w:tcW w:w="9571" w:type="dxa"/>
            <w:gridSpan w:val="2"/>
            <w:shd w:val="clear" w:color="auto" w:fill="D9D9D9" w:themeFill="background1" w:themeFillShade="D9"/>
          </w:tcPr>
          <w:p w:rsidR="00D92620" w:rsidRPr="002D5CD8" w:rsidRDefault="00D92620" w:rsidP="00733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АРХИТЕКТУРА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Ауров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Валерий Васильевич 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кандидат архитектуры,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Архитектуры общественных зданий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тариков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Александрович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архитектуры,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профессор, чл.-корр. РААСН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Советник ректора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Уральского государственного архитектурно-художественного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Анисимов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Юрий Владиславович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архитектуры,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Архитектура и градостроительство Вологодско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государственного 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Байер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Евгеньевич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технических наук,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Архитектурное материаловедение Московского архитектурного института (государственной академии)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Большаков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Андрей Геннадьевич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доктор архитектуры, профессор</w:t>
            </w:r>
          </w:p>
        </w:tc>
        <w:tc>
          <w:tcPr>
            <w:tcW w:w="6486" w:type="dxa"/>
          </w:tcPr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Архитектурного проектирования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архитектуры и строительства 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Иркутского национального исследовательского технического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Магай</w:t>
            </w:r>
            <w:proofErr w:type="spellEnd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Анатолий Алексеевич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архитектуры, 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Директор по научной деятельности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ОАО Центрального научно-исследовательского и проектного института жилых и общественных зданий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ЦНИИЭПжилища</w:t>
            </w:r>
            <w:proofErr w:type="spellEnd"/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Новиков 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Александрович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Архитектура сельских населенных мест Московского архитектурного института (государственной академии)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Посохин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Михаил Михайлович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кадемик РАХ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Президент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Национального объединения изыскателей и проектировщиков (НОПРИЗ)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Шабиев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Салават </w:t>
            </w: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Галиевич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Южно-Уральского государственного университета</w:t>
            </w:r>
          </w:p>
        </w:tc>
      </w:tr>
      <w:tr w:rsidR="00D92620" w:rsidRPr="002D5CD8" w:rsidTr="007331BD">
        <w:tc>
          <w:tcPr>
            <w:tcW w:w="9571" w:type="dxa"/>
            <w:gridSpan w:val="2"/>
            <w:shd w:val="clear" w:color="auto" w:fill="D9D9D9" w:themeFill="background1" w:themeFillShade="D9"/>
          </w:tcPr>
          <w:p w:rsidR="00D92620" w:rsidRPr="002D5CD8" w:rsidRDefault="00D92620" w:rsidP="00733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ДИЗАЙН АРХИТЕКТУРНОЙ СРЕДЫ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Ефимов 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Андрей Владимирович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Дизайн архитектурной среды 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Прокофьева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 Юрьевна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архитектуры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Ландшафтная архитектура 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Барсуков</w:t>
            </w: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Евгений Михайлович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кандидат архитектуры,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кафедрой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Воронежского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нного технического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Моргун</w:t>
            </w:r>
            <w:proofErr w:type="gram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Николай Анатольевич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андидат архитектуры,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Дизайн архитектурной среды Академии архитектуры и искусств Южного Федерального университета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Шумаков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Николай Иванович</w:t>
            </w: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кадемик РАХ</w:t>
            </w: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Президент</w:t>
            </w: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Союза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архитекторов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Щепетков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Николай Иванович</w:t>
            </w:r>
          </w:p>
          <w:p w:rsidR="00D92620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Архитектурная физика 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9571" w:type="dxa"/>
            <w:gridSpan w:val="2"/>
            <w:shd w:val="clear" w:color="auto" w:fill="D9D9D9" w:themeFill="background1" w:themeFillShade="D9"/>
          </w:tcPr>
          <w:p w:rsidR="00D92620" w:rsidRPr="002D5CD8" w:rsidRDefault="00D92620" w:rsidP="00733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РЕКОНСТРУКЦИЯ И РЕСТАВРАЦИЯ АРХИТЕКТУРНОГО НАСЛЕДИЯ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2D5CD8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Щенков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Серафимович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Реконструкции и реставрации в архитектуре 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Крадин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Николай Петрович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доктор архитектуры, профессор, чл.-корр. РААСН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кафедры Архитектуры  и </w:t>
            </w:r>
            <w:proofErr w:type="spellStart"/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урбанистики</w:t>
            </w:r>
            <w:proofErr w:type="spellEnd"/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Тихоокеанского государственного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Лазарева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Лариса Валерьяновна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 xml:space="preserve">архитектор высшей категории, почетный архитектор-реставратор </w:t>
            </w:r>
            <w:proofErr w:type="gramStart"/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. Москвы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реставрационной мастерской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ООО «АРМ ЭСТРЕЙЯ»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Павлов 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Николай Леонидович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Кафедры Советской и современной зарубежной архитектуры Московского архитектурного института (государственной академии)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Шумилкин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Сергей Михайлович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октор архитектуры, 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Истории архитектуры и основ архитектурного проектирования Нижегородского государственного архитектурно-строительного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2D5CD8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Юдинцев 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Петрович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Архитектурной мастерской «АРТЭ+»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9571" w:type="dxa"/>
            <w:gridSpan w:val="2"/>
            <w:shd w:val="clear" w:color="auto" w:fill="D9D9D9" w:themeFill="background1" w:themeFillShade="D9"/>
          </w:tcPr>
          <w:p w:rsidR="00D92620" w:rsidRPr="002D5CD8" w:rsidRDefault="00D92620" w:rsidP="00733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ГРАДОСТРОИТЕЛЬСТВО</w:t>
            </w:r>
          </w:p>
        </w:tc>
      </w:tr>
      <w:tr w:rsidR="00D92620" w:rsidRPr="002D5CD8" w:rsidTr="007331BD">
        <w:tc>
          <w:tcPr>
            <w:tcW w:w="3085" w:type="dxa"/>
          </w:tcPr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Вайтенс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Андрей Георгиевич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доктор архитектуры, доцент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Заведующий кафедрой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Градостроительства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Санкт-Петербургского государственного архитектурно-строительного университета</w:t>
            </w:r>
          </w:p>
          <w:p w:rsidR="00D92620" w:rsidRPr="002D5CD8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Антюфеев</w:t>
            </w:r>
            <w:proofErr w:type="spellEnd"/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Владимирович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E55">
              <w:rPr>
                <w:rFonts w:ascii="Times New Roman" w:hAnsi="Times New Roman" w:cs="Times New Roman"/>
                <w:sz w:val="26"/>
                <w:szCs w:val="26"/>
              </w:rPr>
              <w:t>кандидат архитектуры, профессор, чл.-корр. РААСН</w:t>
            </w:r>
          </w:p>
          <w:p w:rsidR="00D92620" w:rsidRPr="00917E55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</w:t>
            </w:r>
          </w:p>
          <w:p w:rsidR="00D92620" w:rsidRPr="007A755C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архитектуры и градостроительного развития 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Волгоградского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технического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Бояринов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Александр </w:t>
            </w:r>
            <w:proofErr w:type="spellStart"/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Меркурьевич</w:t>
            </w:r>
            <w:proofErr w:type="spellEnd"/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sz w:val="26"/>
                <w:szCs w:val="26"/>
              </w:rPr>
              <w:t>кандидат архитектуры, профессор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Кафедры 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Градостроительство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Академии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рхитектуры и искусств Южного</w:t>
            </w: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университета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Климов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Валерьевич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84F3D">
              <w:rPr>
                <w:rFonts w:ascii="Times New Roman" w:hAnsi="Times New Roman" w:cs="Times New Roman"/>
                <w:sz w:val="26"/>
                <w:szCs w:val="26"/>
              </w:rPr>
              <w:t>андидат экономических наук</w:t>
            </w:r>
          </w:p>
        </w:tc>
        <w:tc>
          <w:tcPr>
            <w:tcW w:w="6486" w:type="dxa"/>
          </w:tcPr>
          <w:p w:rsidR="00D92620" w:rsidRDefault="00D92620" w:rsidP="007331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по производству</w:t>
            </w:r>
            <w:r w:rsidRPr="007A7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ГУП МО Научно-исследовательского и проектного института градостроительства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Моисеев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Юрий Михайлович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sz w:val="26"/>
                <w:szCs w:val="26"/>
              </w:rPr>
              <w:t>Кандидат архитектуры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кафедры Градостроительство Московского архитектурного института (государственной академии)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2620" w:rsidRPr="002D5CD8" w:rsidTr="007331BD">
        <w:tc>
          <w:tcPr>
            <w:tcW w:w="3085" w:type="dxa"/>
          </w:tcPr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Нагаева</w:t>
            </w:r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Зарема</w:t>
            </w:r>
            <w:proofErr w:type="spellEnd"/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84F3D">
              <w:rPr>
                <w:rFonts w:ascii="Times New Roman" w:hAnsi="Times New Roman" w:cs="Times New Roman"/>
                <w:b/>
                <w:sz w:val="26"/>
                <w:szCs w:val="26"/>
              </w:rPr>
              <w:t>Садыковна</w:t>
            </w:r>
            <w:proofErr w:type="spellEnd"/>
          </w:p>
          <w:p w:rsidR="00D92620" w:rsidRPr="00F84F3D" w:rsidRDefault="00D92620" w:rsidP="0073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F3D">
              <w:rPr>
                <w:rFonts w:ascii="Times New Roman" w:hAnsi="Times New Roman" w:cs="Times New Roman"/>
                <w:sz w:val="26"/>
                <w:szCs w:val="26"/>
              </w:rPr>
              <w:t>доктор архитектуры, профессор</w:t>
            </w:r>
          </w:p>
        </w:tc>
        <w:tc>
          <w:tcPr>
            <w:tcW w:w="6486" w:type="dxa"/>
          </w:tcPr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кафедрой 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Градостроительства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Академии строительства и архитектуры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D5CD8">
              <w:rPr>
                <w:rFonts w:ascii="Times New Roman" w:hAnsi="Times New Roman" w:cs="Times New Roman"/>
                <w:sz w:val="26"/>
                <w:szCs w:val="26"/>
              </w:rPr>
              <w:t>Крымского федерального университета им. В.И. Вернадского</w:t>
            </w:r>
          </w:p>
          <w:p w:rsidR="00D92620" w:rsidRPr="002D5CD8" w:rsidRDefault="00D92620" w:rsidP="007331B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2620" w:rsidRPr="002D5CD8" w:rsidRDefault="00D92620" w:rsidP="00D926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620" w:rsidRPr="002D5CD8" w:rsidRDefault="00D92620" w:rsidP="00D926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82E" w:rsidRDefault="00A3482E"/>
    <w:sectPr w:rsidR="00A3482E" w:rsidSect="00A34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86" w:rsidRDefault="00626386" w:rsidP="00D92620">
      <w:pPr>
        <w:spacing w:after="0" w:line="240" w:lineRule="auto"/>
      </w:pPr>
      <w:r>
        <w:separator/>
      </w:r>
    </w:p>
  </w:endnote>
  <w:endnote w:type="continuationSeparator" w:id="0">
    <w:p w:rsidR="00626386" w:rsidRDefault="00626386" w:rsidP="00D9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7" w:rsidRDefault="006263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261"/>
      <w:docPartObj>
        <w:docPartGallery w:val="Page Numbers (Bottom of Page)"/>
        <w:docPartUnique/>
      </w:docPartObj>
    </w:sdtPr>
    <w:sdtContent>
      <w:p w:rsidR="00D92620" w:rsidRDefault="00D9262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6447" w:rsidRDefault="0062638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7" w:rsidRDefault="006263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86" w:rsidRDefault="00626386" w:rsidP="00D92620">
      <w:pPr>
        <w:spacing w:after="0" w:line="240" w:lineRule="auto"/>
      </w:pPr>
      <w:r>
        <w:separator/>
      </w:r>
    </w:p>
  </w:footnote>
  <w:footnote w:type="continuationSeparator" w:id="0">
    <w:p w:rsidR="00626386" w:rsidRDefault="00626386" w:rsidP="00D9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7" w:rsidRDefault="006263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7" w:rsidRDefault="006263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7" w:rsidRDefault="006263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620"/>
    <w:rsid w:val="00626386"/>
    <w:rsid w:val="008F378D"/>
    <w:rsid w:val="00A3482E"/>
    <w:rsid w:val="00D0511E"/>
    <w:rsid w:val="00D9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620"/>
  </w:style>
  <w:style w:type="paragraph" w:styleId="a6">
    <w:name w:val="footer"/>
    <w:basedOn w:val="a"/>
    <w:link w:val="a7"/>
    <w:uiPriority w:val="99"/>
    <w:unhideWhenUsed/>
    <w:rsid w:val="00D92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2016-11-10T09:12:00Z</dcterms:created>
  <dcterms:modified xsi:type="dcterms:W3CDTF">2016-11-10T09:14:00Z</dcterms:modified>
</cp:coreProperties>
</file>